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D5" w:rsidRDefault="00D074D5" w:rsidP="00DF5EC5">
      <w:pPr>
        <w:pStyle w:val="ListParagraph"/>
        <w:ind w:left="360"/>
        <w:contextualSpacing/>
        <w:jc w:val="center"/>
        <w:rPr>
          <w:rFonts w:asciiTheme="minorHAnsi" w:eastAsia="Cambria" w:hAnsiTheme="minorHAnsi" w:cstheme="minorHAnsi"/>
          <w:b/>
          <w:bCs/>
        </w:rPr>
      </w:pPr>
      <w:r w:rsidRPr="00D074D5">
        <w:rPr>
          <w:rFonts w:asciiTheme="minorHAnsi" w:eastAsia="Cambria" w:hAnsiTheme="minorHAnsi" w:cstheme="minorHAnsi"/>
          <w:b/>
          <w:bCs/>
        </w:rPr>
        <w:t>Anna Kim, Enrolled Agent</w:t>
      </w:r>
    </w:p>
    <w:p w:rsidR="002837F1" w:rsidRPr="00D73E06" w:rsidRDefault="002837F1" w:rsidP="00DF5EC5">
      <w:pPr>
        <w:pStyle w:val="ListParagraph"/>
        <w:ind w:left="360"/>
        <w:contextualSpacing/>
        <w:jc w:val="center"/>
        <w:rPr>
          <w:rFonts w:asciiTheme="minorHAnsi" w:eastAsia="Cambria" w:hAnsiTheme="minorHAnsi" w:cstheme="minorHAnsi"/>
          <w:b/>
          <w:bCs/>
        </w:rPr>
      </w:pPr>
      <w:r w:rsidRPr="00D73E06">
        <w:rPr>
          <w:rFonts w:asciiTheme="minorHAnsi" w:eastAsia="Cambria" w:hAnsiTheme="minorHAnsi" w:cstheme="minorHAnsi"/>
          <w:b/>
          <w:bCs/>
        </w:rPr>
        <w:t xml:space="preserve">Local to </w:t>
      </w:r>
      <w:r w:rsidR="00D074D5" w:rsidRPr="00D074D5">
        <w:rPr>
          <w:rFonts w:asciiTheme="minorHAnsi" w:eastAsia="Cambria" w:hAnsiTheme="minorHAnsi" w:cstheme="minorHAnsi"/>
          <w:b/>
          <w:bCs/>
        </w:rPr>
        <w:t>Seattle, Washington,</w:t>
      </w:r>
    </w:p>
    <w:p w:rsidR="00DF5EC5" w:rsidRDefault="003F0777" w:rsidP="00DF5EC5">
      <w:pPr>
        <w:pStyle w:val="ListParagraph"/>
        <w:ind w:left="360"/>
        <w:contextualSpacing/>
        <w:jc w:val="both"/>
        <w:rPr>
          <w:rFonts w:asciiTheme="minorHAnsi" w:eastAsia="Cambria" w:hAnsiTheme="minorHAnsi" w:cstheme="minorHAnsi"/>
          <w:b/>
          <w:bCs/>
        </w:rPr>
      </w:pPr>
      <w:r w:rsidRPr="00D73E06">
        <w:rPr>
          <w:rFonts w:asciiTheme="minorHAnsi" w:eastAsia="Cambria" w:hAnsiTheme="minorHAnsi" w:cstheme="minorHAnsi"/>
          <w:b/>
          <w:bCs/>
        </w:rPr>
        <w:t>Summary</w:t>
      </w:r>
    </w:p>
    <w:p w:rsidR="00D074D5" w:rsidRDefault="00D074D5" w:rsidP="00D074D5">
      <w:pPr>
        <w:pStyle w:val="ListParagraph"/>
        <w:numPr>
          <w:ilvl w:val="0"/>
          <w:numId w:val="20"/>
        </w:numPr>
        <w:contextualSpacing/>
        <w:jc w:val="both"/>
        <w:rPr>
          <w:rFonts w:asciiTheme="minorHAnsi" w:eastAsia="Cambria" w:hAnsiTheme="minorHAnsi" w:cstheme="minorHAnsi"/>
          <w:bCs/>
        </w:rPr>
      </w:pPr>
      <w:r w:rsidRPr="00D074D5">
        <w:rPr>
          <w:rFonts w:asciiTheme="minorHAnsi" w:eastAsia="Cambria" w:hAnsiTheme="minorHAnsi" w:cstheme="minorHAnsi"/>
          <w:bCs/>
        </w:rPr>
        <w:t>A highly motivated tax professional with a B.A. in Business Economics from UC Irvi</w:t>
      </w:r>
      <w:r>
        <w:rPr>
          <w:rFonts w:asciiTheme="minorHAnsi" w:eastAsia="Cambria" w:hAnsiTheme="minorHAnsi" w:cstheme="minorHAnsi"/>
          <w:bCs/>
        </w:rPr>
        <w:t>ne and a proven track record in</w:t>
      </w:r>
    </w:p>
    <w:p w:rsidR="00D074D5" w:rsidRDefault="00D074D5" w:rsidP="00D074D5">
      <w:pPr>
        <w:pStyle w:val="ListParagraph"/>
        <w:ind w:left="360" w:firstLine="0"/>
        <w:contextualSpacing/>
        <w:jc w:val="both"/>
        <w:rPr>
          <w:rFonts w:asciiTheme="minorHAnsi" w:eastAsia="Cambria" w:hAnsiTheme="minorHAnsi" w:cstheme="minorHAnsi"/>
          <w:bCs/>
        </w:rPr>
      </w:pPr>
      <w:r w:rsidRPr="00D074D5">
        <w:rPr>
          <w:rFonts w:asciiTheme="minorHAnsi" w:eastAsia="Cambria" w:hAnsiTheme="minorHAnsi" w:cstheme="minorHAnsi"/>
          <w:bCs/>
        </w:rPr>
        <w:t xml:space="preserve">accounting and tax preparation, this candidate brings a robust blend of education, </w:t>
      </w:r>
      <w:r>
        <w:rPr>
          <w:rFonts w:asciiTheme="minorHAnsi" w:eastAsia="Cambria" w:hAnsiTheme="minorHAnsi" w:cstheme="minorHAnsi"/>
          <w:bCs/>
        </w:rPr>
        <w:t>technical skills, and practical</w:t>
      </w:r>
    </w:p>
    <w:p w:rsidR="008238C0" w:rsidRDefault="00D074D5" w:rsidP="008238C0">
      <w:pPr>
        <w:pStyle w:val="ListParagraph"/>
        <w:ind w:left="360" w:firstLine="0"/>
        <w:contextualSpacing/>
        <w:jc w:val="both"/>
        <w:rPr>
          <w:rFonts w:asciiTheme="minorHAnsi" w:eastAsia="Cambria" w:hAnsiTheme="minorHAnsi" w:cstheme="minorHAnsi"/>
          <w:bCs/>
        </w:rPr>
      </w:pPr>
      <w:r w:rsidRPr="00D074D5">
        <w:rPr>
          <w:rFonts w:asciiTheme="minorHAnsi" w:eastAsia="Cambria" w:hAnsiTheme="minorHAnsi" w:cstheme="minorHAnsi"/>
          <w:bCs/>
        </w:rPr>
        <w:t xml:space="preserve">experience. </w:t>
      </w:r>
    </w:p>
    <w:p w:rsidR="00D074D5" w:rsidRPr="008238C0" w:rsidRDefault="00D074D5" w:rsidP="008238C0">
      <w:pPr>
        <w:pStyle w:val="ListParagraph"/>
        <w:numPr>
          <w:ilvl w:val="0"/>
          <w:numId w:val="20"/>
        </w:numPr>
        <w:contextualSpacing/>
        <w:jc w:val="both"/>
        <w:rPr>
          <w:rFonts w:asciiTheme="minorHAnsi" w:eastAsia="Cambria" w:hAnsiTheme="minorHAnsi" w:cstheme="minorHAnsi"/>
          <w:bCs/>
        </w:rPr>
      </w:pPr>
      <w:r w:rsidRPr="00D074D5">
        <w:rPr>
          <w:rFonts w:asciiTheme="minorHAnsi" w:eastAsia="Cambria" w:hAnsiTheme="minorHAnsi" w:cstheme="minorHAnsi"/>
          <w:bCs/>
        </w:rPr>
        <w:t>Licensed as an Enrolled Agent and having passed sections of the CPA ex</w:t>
      </w:r>
      <w:r>
        <w:rPr>
          <w:rFonts w:asciiTheme="minorHAnsi" w:eastAsia="Cambria" w:hAnsiTheme="minorHAnsi" w:cstheme="minorHAnsi"/>
          <w:bCs/>
        </w:rPr>
        <w:t>am, he is well-equipped with in</w:t>
      </w:r>
      <w:r w:rsidR="008238C0">
        <w:rPr>
          <w:rFonts w:asciiTheme="minorHAnsi" w:eastAsia="Cambria" w:hAnsiTheme="minorHAnsi" w:cstheme="minorHAnsi"/>
          <w:bCs/>
        </w:rPr>
        <w:t xml:space="preserve"> </w:t>
      </w:r>
      <w:r w:rsidRPr="008238C0">
        <w:rPr>
          <w:rFonts w:asciiTheme="minorHAnsi" w:eastAsia="Cambria" w:hAnsiTheme="minorHAnsi" w:cstheme="minorHAnsi"/>
          <w:bCs/>
        </w:rPr>
        <w:t>depth knowledge of tax regulations and compliance standards. His hands-on experience as a Seasonal Tax Expert at</w:t>
      </w:r>
    </w:p>
    <w:p w:rsidR="008238C0" w:rsidRPr="00D074D5" w:rsidRDefault="00D074D5" w:rsidP="008238C0">
      <w:pPr>
        <w:pStyle w:val="ListParagraph"/>
        <w:ind w:left="360" w:firstLine="0"/>
        <w:contextualSpacing/>
        <w:jc w:val="both"/>
        <w:rPr>
          <w:rFonts w:asciiTheme="minorHAnsi" w:eastAsia="Cambria" w:hAnsiTheme="minorHAnsi" w:cstheme="minorHAnsi"/>
          <w:bCs/>
        </w:rPr>
      </w:pPr>
      <w:r w:rsidRPr="00D074D5">
        <w:rPr>
          <w:rFonts w:asciiTheme="minorHAnsi" w:eastAsia="Cambria" w:hAnsiTheme="minorHAnsi" w:cstheme="minorHAnsi"/>
          <w:bCs/>
        </w:rPr>
        <w:t>TurboTax and as a Staff Accountant with Kim and Kim CPAs has provided him with</w:t>
      </w:r>
      <w:r>
        <w:rPr>
          <w:rFonts w:asciiTheme="minorHAnsi" w:eastAsia="Cambria" w:hAnsiTheme="minorHAnsi" w:cstheme="minorHAnsi"/>
          <w:bCs/>
        </w:rPr>
        <w:t xml:space="preserve"> extensive exposure to</w:t>
      </w:r>
    </w:p>
    <w:p w:rsidR="008238C0" w:rsidRDefault="00D074D5" w:rsidP="008238C0">
      <w:pPr>
        <w:pStyle w:val="ListParagraph"/>
        <w:ind w:left="360" w:firstLine="0"/>
        <w:contextualSpacing/>
        <w:jc w:val="both"/>
        <w:rPr>
          <w:rFonts w:asciiTheme="minorHAnsi" w:eastAsia="Cambria" w:hAnsiTheme="minorHAnsi" w:cstheme="minorHAnsi"/>
          <w:bCs/>
        </w:rPr>
      </w:pPr>
      <w:r w:rsidRPr="00D074D5">
        <w:rPr>
          <w:rFonts w:asciiTheme="minorHAnsi" w:eastAsia="Cambria" w:hAnsiTheme="minorHAnsi" w:cstheme="minorHAnsi"/>
          <w:bCs/>
        </w:rPr>
        <w:t>tax return preparation, and regulatory compliance.</w:t>
      </w:r>
    </w:p>
    <w:p w:rsidR="008238C0" w:rsidRDefault="00D074D5" w:rsidP="008238C0">
      <w:pPr>
        <w:pStyle w:val="ListParagraph"/>
        <w:numPr>
          <w:ilvl w:val="0"/>
          <w:numId w:val="20"/>
        </w:numPr>
        <w:contextualSpacing/>
        <w:jc w:val="both"/>
        <w:rPr>
          <w:rFonts w:asciiTheme="minorHAnsi" w:eastAsia="Cambria" w:hAnsiTheme="minorHAnsi" w:cstheme="minorHAnsi"/>
          <w:bCs/>
        </w:rPr>
      </w:pPr>
      <w:r w:rsidRPr="00D074D5">
        <w:rPr>
          <w:rFonts w:asciiTheme="minorHAnsi" w:eastAsia="Cambria" w:hAnsiTheme="minorHAnsi" w:cstheme="minorHAnsi"/>
          <w:bCs/>
        </w:rPr>
        <w:t>Known for str</w:t>
      </w:r>
      <w:r>
        <w:rPr>
          <w:rFonts w:asciiTheme="minorHAnsi" w:eastAsia="Cambria" w:hAnsiTheme="minorHAnsi" w:cstheme="minorHAnsi"/>
          <w:bCs/>
        </w:rPr>
        <w:t>ong analytical skills, customer</w:t>
      </w:r>
      <w:r w:rsidR="008238C0">
        <w:rPr>
          <w:rFonts w:asciiTheme="minorHAnsi" w:eastAsia="Cambria" w:hAnsiTheme="minorHAnsi" w:cstheme="minorHAnsi"/>
          <w:bCs/>
        </w:rPr>
        <w:t xml:space="preserve"> </w:t>
      </w:r>
      <w:r w:rsidRPr="00D074D5">
        <w:rPr>
          <w:rFonts w:asciiTheme="minorHAnsi" w:eastAsia="Cambria" w:hAnsiTheme="minorHAnsi" w:cstheme="minorHAnsi"/>
          <w:bCs/>
        </w:rPr>
        <w:t xml:space="preserve">assistance, and attention to detail, he excels in delivering accurate and timely tax solutions, managing financial </w:t>
      </w:r>
      <w:r>
        <w:rPr>
          <w:rFonts w:asciiTheme="minorHAnsi" w:eastAsia="Cambria" w:hAnsiTheme="minorHAnsi" w:cstheme="minorHAnsi"/>
          <w:bCs/>
        </w:rPr>
        <w:t>records,</w:t>
      </w:r>
      <w:r w:rsidR="008238C0">
        <w:rPr>
          <w:rFonts w:asciiTheme="minorHAnsi" w:eastAsia="Cambria" w:hAnsiTheme="minorHAnsi" w:cstheme="minorHAnsi"/>
          <w:bCs/>
        </w:rPr>
        <w:t xml:space="preserve"> </w:t>
      </w:r>
      <w:r w:rsidRPr="00D074D5">
        <w:rPr>
          <w:rFonts w:asciiTheme="minorHAnsi" w:eastAsia="Cambria" w:hAnsiTheme="minorHAnsi" w:cstheme="minorHAnsi"/>
          <w:bCs/>
        </w:rPr>
        <w:t>and ensuring client satisfaction. His bilingual ability in English and Korean further enhanc</w:t>
      </w:r>
      <w:r>
        <w:rPr>
          <w:rFonts w:asciiTheme="minorHAnsi" w:eastAsia="Cambria" w:hAnsiTheme="minorHAnsi" w:cstheme="minorHAnsi"/>
          <w:bCs/>
        </w:rPr>
        <w:t>es his versatility in serving a</w:t>
      </w:r>
      <w:r w:rsidR="008238C0">
        <w:rPr>
          <w:rFonts w:asciiTheme="minorHAnsi" w:eastAsia="Cambria" w:hAnsiTheme="minorHAnsi" w:cstheme="minorHAnsi"/>
          <w:bCs/>
        </w:rPr>
        <w:t xml:space="preserve"> </w:t>
      </w:r>
      <w:r w:rsidRPr="00D074D5">
        <w:rPr>
          <w:rFonts w:asciiTheme="minorHAnsi" w:eastAsia="Cambria" w:hAnsiTheme="minorHAnsi" w:cstheme="minorHAnsi"/>
          <w:bCs/>
        </w:rPr>
        <w:t xml:space="preserve">diverse client base. </w:t>
      </w:r>
    </w:p>
    <w:p w:rsidR="008238C0" w:rsidRDefault="00D074D5" w:rsidP="008238C0">
      <w:pPr>
        <w:pStyle w:val="ListParagraph"/>
        <w:numPr>
          <w:ilvl w:val="0"/>
          <w:numId w:val="20"/>
        </w:numPr>
        <w:contextualSpacing/>
        <w:jc w:val="both"/>
        <w:rPr>
          <w:rFonts w:asciiTheme="minorHAnsi" w:eastAsia="Cambria" w:hAnsiTheme="minorHAnsi" w:cstheme="minorHAnsi"/>
          <w:bCs/>
        </w:rPr>
      </w:pPr>
      <w:r w:rsidRPr="00D074D5">
        <w:rPr>
          <w:rFonts w:asciiTheme="minorHAnsi" w:eastAsia="Cambria" w:hAnsiTheme="minorHAnsi" w:cstheme="minorHAnsi"/>
          <w:bCs/>
        </w:rPr>
        <w:t xml:space="preserve">This background makes him an excellent fit for a Tax Accountant </w:t>
      </w:r>
      <w:r>
        <w:rPr>
          <w:rFonts w:asciiTheme="minorHAnsi" w:eastAsia="Cambria" w:hAnsiTheme="minorHAnsi" w:cstheme="minorHAnsi"/>
          <w:bCs/>
        </w:rPr>
        <w:t>role, where he can leverage his</w:t>
      </w:r>
      <w:r w:rsidR="008238C0">
        <w:rPr>
          <w:rFonts w:asciiTheme="minorHAnsi" w:eastAsia="Cambria" w:hAnsiTheme="minorHAnsi" w:cstheme="minorHAnsi"/>
          <w:bCs/>
        </w:rPr>
        <w:t xml:space="preserve"> </w:t>
      </w:r>
      <w:r w:rsidRPr="00D074D5">
        <w:rPr>
          <w:rFonts w:asciiTheme="minorHAnsi" w:eastAsia="Cambria" w:hAnsiTheme="minorHAnsi" w:cstheme="minorHAnsi"/>
          <w:bCs/>
        </w:rPr>
        <w:t>expertise in tax law and commitment to quality service.</w:t>
      </w:r>
    </w:p>
    <w:p w:rsidR="008238C0" w:rsidRDefault="008238C0" w:rsidP="00DF5EC5">
      <w:pPr>
        <w:pStyle w:val="ListParagraph"/>
        <w:ind w:left="360"/>
        <w:contextualSpacing/>
        <w:jc w:val="both"/>
        <w:rPr>
          <w:rFonts w:asciiTheme="minorHAnsi" w:eastAsia="Cambria" w:hAnsiTheme="minorHAnsi" w:cstheme="minorHAnsi"/>
          <w:bCs/>
        </w:rPr>
      </w:pPr>
    </w:p>
    <w:p w:rsidR="00DF5EC5" w:rsidRPr="00DF5EC5" w:rsidRDefault="00DF5EC5" w:rsidP="00DF5EC5">
      <w:pPr>
        <w:pStyle w:val="ListParagraph"/>
        <w:ind w:left="360"/>
        <w:contextualSpacing/>
        <w:jc w:val="both"/>
        <w:rPr>
          <w:rFonts w:asciiTheme="minorHAnsi" w:eastAsia="Cambria" w:hAnsiTheme="minorHAnsi" w:cstheme="minorHAnsi"/>
          <w:b/>
          <w:bCs/>
        </w:rPr>
      </w:pPr>
      <w:r w:rsidRPr="00DF5EC5">
        <w:rPr>
          <w:rFonts w:asciiTheme="minorHAnsi" w:eastAsia="Cambria" w:hAnsiTheme="minorHAnsi" w:cstheme="minorHAnsi"/>
          <w:b/>
          <w:bCs/>
        </w:rPr>
        <w:t>Education</w:t>
      </w:r>
      <w:r w:rsidRPr="00DF5EC5">
        <w:rPr>
          <w:rFonts w:asciiTheme="minorHAnsi" w:eastAsia="Cambria" w:hAnsiTheme="minorHAnsi" w:cstheme="minorHAnsi"/>
          <w:b/>
          <w:bCs/>
        </w:rPr>
        <w:tab/>
      </w:r>
      <w:r w:rsidRPr="00DF5EC5">
        <w:rPr>
          <w:rFonts w:asciiTheme="minorHAnsi" w:eastAsia="Cambria" w:hAnsiTheme="minorHAnsi" w:cstheme="minorHAnsi"/>
          <w:b/>
          <w:bCs/>
        </w:rPr>
        <w:tab/>
      </w:r>
      <w:r w:rsidRPr="00DF5EC5">
        <w:rPr>
          <w:rFonts w:asciiTheme="minorHAnsi" w:eastAsia="Cambria" w:hAnsiTheme="minorHAnsi" w:cstheme="minorHAnsi"/>
          <w:b/>
          <w:bCs/>
        </w:rPr>
        <w:tab/>
      </w:r>
      <w:r>
        <w:rPr>
          <w:rFonts w:asciiTheme="minorHAnsi" w:eastAsia="Cambria" w:hAnsiTheme="minorHAnsi" w:cstheme="minorHAnsi"/>
          <w:b/>
          <w:bCs/>
        </w:rPr>
        <w:t xml:space="preserve"> </w:t>
      </w:r>
      <w:r w:rsidRPr="00DF5EC5">
        <w:rPr>
          <w:rFonts w:asciiTheme="minorHAnsi" w:eastAsia="Cambria" w:hAnsiTheme="minorHAnsi" w:cstheme="minorHAnsi"/>
          <w:b/>
          <w:bCs/>
        </w:rPr>
        <w:tab/>
      </w:r>
    </w:p>
    <w:p w:rsidR="00D074D5" w:rsidRPr="00D074D5" w:rsidRDefault="00D074D5" w:rsidP="00D074D5">
      <w:pPr>
        <w:pStyle w:val="ListParagraph"/>
        <w:numPr>
          <w:ilvl w:val="0"/>
          <w:numId w:val="13"/>
        </w:numPr>
        <w:contextualSpacing/>
        <w:jc w:val="both"/>
        <w:rPr>
          <w:rFonts w:asciiTheme="minorHAnsi" w:eastAsia="Cambria" w:hAnsiTheme="minorHAnsi" w:cstheme="minorHAnsi"/>
          <w:bCs/>
        </w:rPr>
      </w:pPr>
      <w:r w:rsidRPr="00D074D5">
        <w:rPr>
          <w:rFonts w:asciiTheme="minorHAnsi" w:eastAsia="Cambria" w:hAnsiTheme="minorHAnsi" w:cstheme="minorHAnsi"/>
          <w:bCs/>
        </w:rPr>
        <w:t>B.A. Business Economics</w:t>
      </w:r>
      <w:r>
        <w:rPr>
          <w:rFonts w:asciiTheme="minorHAnsi" w:eastAsia="Cambria" w:hAnsiTheme="minorHAnsi" w:cstheme="minorHAnsi"/>
          <w:bCs/>
        </w:rPr>
        <w:t xml:space="preserve">, </w:t>
      </w:r>
      <w:r w:rsidRPr="00D074D5">
        <w:rPr>
          <w:rFonts w:asciiTheme="minorHAnsi" w:eastAsia="Cambria" w:hAnsiTheme="minorHAnsi" w:cstheme="minorHAnsi"/>
          <w:bCs/>
        </w:rPr>
        <w:t>University of California Irvine Graduated: September 2020</w:t>
      </w:r>
      <w:r>
        <w:rPr>
          <w:rFonts w:asciiTheme="minorHAnsi" w:eastAsia="Cambria" w:hAnsiTheme="minorHAnsi" w:cstheme="minorHAnsi"/>
          <w:bCs/>
        </w:rPr>
        <w:t>,</w:t>
      </w:r>
      <w:r w:rsidRPr="00D074D5">
        <w:rPr>
          <w:rFonts w:asciiTheme="minorHAnsi" w:eastAsia="Cambria" w:hAnsiTheme="minorHAnsi" w:cstheme="minorHAnsi"/>
          <w:bCs/>
        </w:rPr>
        <w:t xml:space="preserve"> GPA: 3.30</w:t>
      </w:r>
    </w:p>
    <w:p w:rsidR="00D074D5" w:rsidRPr="00D074D5" w:rsidRDefault="00D074D5" w:rsidP="00D074D5">
      <w:pPr>
        <w:pStyle w:val="ListParagraph"/>
        <w:numPr>
          <w:ilvl w:val="0"/>
          <w:numId w:val="13"/>
        </w:numPr>
        <w:contextualSpacing/>
        <w:jc w:val="both"/>
        <w:rPr>
          <w:rFonts w:asciiTheme="minorHAnsi" w:eastAsia="Cambria" w:hAnsiTheme="minorHAnsi" w:cstheme="minorHAnsi"/>
          <w:bCs/>
        </w:rPr>
      </w:pPr>
      <w:r w:rsidRPr="00D074D5">
        <w:rPr>
          <w:rFonts w:asciiTheme="minorHAnsi" w:eastAsia="Cambria" w:hAnsiTheme="minorHAnsi" w:cstheme="minorHAnsi"/>
          <w:bCs/>
        </w:rPr>
        <w:t>Enrolled Agent: Licensed since 03/18/2022</w:t>
      </w:r>
    </w:p>
    <w:p w:rsidR="00D074D5" w:rsidRPr="00D074D5" w:rsidRDefault="00D074D5" w:rsidP="00D074D5">
      <w:pPr>
        <w:pStyle w:val="ListParagraph"/>
        <w:numPr>
          <w:ilvl w:val="0"/>
          <w:numId w:val="13"/>
        </w:numPr>
        <w:contextualSpacing/>
        <w:jc w:val="both"/>
        <w:rPr>
          <w:rFonts w:asciiTheme="minorHAnsi" w:eastAsia="Cambria" w:hAnsiTheme="minorHAnsi" w:cstheme="minorHAnsi"/>
          <w:bCs/>
        </w:rPr>
      </w:pPr>
      <w:r w:rsidRPr="00D074D5">
        <w:rPr>
          <w:rFonts w:asciiTheme="minorHAnsi" w:eastAsia="Cambria" w:hAnsiTheme="minorHAnsi" w:cstheme="minorHAnsi"/>
          <w:bCs/>
        </w:rPr>
        <w:t>A.A. Associate in Arts Transfer</w:t>
      </w:r>
      <w:r>
        <w:rPr>
          <w:rFonts w:asciiTheme="minorHAnsi" w:eastAsia="Cambria" w:hAnsiTheme="minorHAnsi" w:cstheme="minorHAnsi"/>
          <w:bCs/>
        </w:rPr>
        <w:t>,</w:t>
      </w:r>
      <w:r w:rsidRPr="00D074D5">
        <w:rPr>
          <w:rFonts w:asciiTheme="minorHAnsi" w:eastAsia="Cambria" w:hAnsiTheme="minorHAnsi" w:cstheme="minorHAnsi"/>
          <w:bCs/>
        </w:rPr>
        <w:t xml:space="preserve"> Green River College– Auburn, WA</w:t>
      </w:r>
      <w:r>
        <w:rPr>
          <w:rFonts w:asciiTheme="minorHAnsi" w:eastAsia="Cambria" w:hAnsiTheme="minorHAnsi" w:cstheme="minorHAnsi"/>
          <w:bCs/>
        </w:rPr>
        <w:t xml:space="preserve">, </w:t>
      </w:r>
      <w:r w:rsidRPr="00D074D5">
        <w:rPr>
          <w:rFonts w:asciiTheme="minorHAnsi" w:eastAsia="Cambria" w:hAnsiTheme="minorHAnsi" w:cstheme="minorHAnsi"/>
          <w:bCs/>
        </w:rPr>
        <w:t xml:space="preserve"> Graduated: June 2017</w:t>
      </w:r>
      <w:r>
        <w:rPr>
          <w:rFonts w:asciiTheme="minorHAnsi" w:eastAsia="Cambria" w:hAnsiTheme="minorHAnsi" w:cstheme="minorHAnsi"/>
          <w:bCs/>
        </w:rPr>
        <w:t>,</w:t>
      </w:r>
      <w:r w:rsidRPr="00D074D5">
        <w:rPr>
          <w:rFonts w:asciiTheme="minorHAnsi" w:eastAsia="Cambria" w:hAnsiTheme="minorHAnsi" w:cstheme="minorHAnsi"/>
          <w:bCs/>
        </w:rPr>
        <w:t xml:space="preserve"> GPA: 3.72</w:t>
      </w:r>
    </w:p>
    <w:p w:rsidR="00D074D5" w:rsidRPr="00D074D5" w:rsidRDefault="00D074D5" w:rsidP="00D074D5">
      <w:pPr>
        <w:pStyle w:val="ListParagraph"/>
        <w:numPr>
          <w:ilvl w:val="0"/>
          <w:numId w:val="13"/>
        </w:numPr>
        <w:contextualSpacing/>
        <w:jc w:val="both"/>
        <w:rPr>
          <w:rFonts w:asciiTheme="minorHAnsi" w:eastAsia="Cambria" w:hAnsiTheme="minorHAnsi" w:cstheme="minorHAnsi"/>
          <w:bCs/>
        </w:rPr>
      </w:pPr>
      <w:r w:rsidRPr="00D074D5">
        <w:rPr>
          <w:rFonts w:asciiTheme="minorHAnsi" w:eastAsia="Cambria" w:hAnsiTheme="minorHAnsi" w:cstheme="minorHAnsi"/>
          <w:bCs/>
        </w:rPr>
        <w:t>CPA</w:t>
      </w:r>
      <w:r>
        <w:rPr>
          <w:rFonts w:asciiTheme="minorHAnsi" w:eastAsia="Cambria" w:hAnsiTheme="minorHAnsi" w:cstheme="minorHAnsi"/>
          <w:bCs/>
        </w:rPr>
        <w:t xml:space="preserve"> </w:t>
      </w:r>
      <w:r w:rsidRPr="00D074D5">
        <w:rPr>
          <w:rFonts w:asciiTheme="minorHAnsi" w:eastAsia="Cambria" w:hAnsiTheme="minorHAnsi" w:cstheme="minorHAnsi"/>
          <w:bCs/>
        </w:rPr>
        <w:t>Educational Requirement: Completed 150-credit hour requirement for CPA license.</w:t>
      </w:r>
    </w:p>
    <w:p w:rsidR="00DF5EC5" w:rsidRPr="00D074D5" w:rsidRDefault="00D074D5" w:rsidP="00D074D5">
      <w:pPr>
        <w:pStyle w:val="ListParagraph"/>
        <w:numPr>
          <w:ilvl w:val="0"/>
          <w:numId w:val="13"/>
        </w:numPr>
        <w:contextualSpacing/>
        <w:jc w:val="both"/>
        <w:rPr>
          <w:rFonts w:asciiTheme="minorHAnsi" w:eastAsia="Cambria" w:hAnsiTheme="minorHAnsi" w:cstheme="minorHAnsi"/>
          <w:bCs/>
        </w:rPr>
      </w:pPr>
      <w:r>
        <w:rPr>
          <w:rFonts w:asciiTheme="minorHAnsi" w:eastAsia="Cambria" w:hAnsiTheme="minorHAnsi" w:cstheme="minorHAnsi"/>
          <w:bCs/>
        </w:rPr>
        <w:t xml:space="preserve">CPA </w:t>
      </w:r>
      <w:r w:rsidRPr="00D074D5">
        <w:rPr>
          <w:rFonts w:asciiTheme="minorHAnsi" w:eastAsia="Cambria" w:hAnsiTheme="minorHAnsi" w:cstheme="minorHAnsi"/>
          <w:bCs/>
        </w:rPr>
        <w:t>Exam:</w:t>
      </w:r>
      <w:r>
        <w:rPr>
          <w:rFonts w:asciiTheme="minorHAnsi" w:eastAsia="Cambria" w:hAnsiTheme="minorHAnsi" w:cstheme="minorHAnsi"/>
          <w:bCs/>
        </w:rPr>
        <w:t xml:space="preserve"> </w:t>
      </w:r>
      <w:r w:rsidRPr="00D074D5">
        <w:rPr>
          <w:rFonts w:asciiTheme="minorHAnsi" w:eastAsia="Cambria" w:hAnsiTheme="minorHAnsi" w:cstheme="minorHAnsi"/>
          <w:bCs/>
        </w:rPr>
        <w:t>Passed</w:t>
      </w:r>
      <w:r>
        <w:rPr>
          <w:rFonts w:asciiTheme="minorHAnsi" w:eastAsia="Cambria" w:hAnsiTheme="minorHAnsi" w:cstheme="minorHAnsi"/>
          <w:bCs/>
        </w:rPr>
        <w:t xml:space="preserve"> </w:t>
      </w:r>
      <w:r w:rsidRPr="00D074D5">
        <w:rPr>
          <w:rFonts w:asciiTheme="minorHAnsi" w:eastAsia="Cambria" w:hAnsiTheme="minorHAnsi" w:cstheme="minorHAnsi"/>
          <w:bCs/>
        </w:rPr>
        <w:t>Business Environment and Concepts (BEC) and Regulation (REG) sections.</w:t>
      </w:r>
      <w:r w:rsidR="00DF5EC5" w:rsidRPr="00DF5EC5">
        <w:rPr>
          <w:rFonts w:asciiTheme="minorHAnsi" w:eastAsia="Cambria" w:hAnsiTheme="minorHAnsi" w:cstheme="minorHAnsi"/>
          <w:b/>
          <w:bCs/>
        </w:rPr>
        <w:tab/>
      </w:r>
    </w:p>
    <w:p w:rsidR="00D074D5" w:rsidRDefault="00D074D5" w:rsidP="00DF5EC5">
      <w:pPr>
        <w:pStyle w:val="ListParagraph"/>
        <w:ind w:left="360"/>
        <w:contextualSpacing/>
        <w:jc w:val="both"/>
        <w:rPr>
          <w:rFonts w:asciiTheme="minorHAnsi" w:eastAsia="Cambria" w:hAnsiTheme="minorHAnsi" w:cstheme="minorHAnsi"/>
          <w:b/>
          <w:bCs/>
        </w:rPr>
      </w:pPr>
    </w:p>
    <w:p w:rsidR="00D074D5" w:rsidRDefault="00D074D5" w:rsidP="00DF5EC5">
      <w:pPr>
        <w:pStyle w:val="ListParagraph"/>
        <w:ind w:left="360"/>
        <w:contextualSpacing/>
        <w:jc w:val="both"/>
        <w:rPr>
          <w:rFonts w:asciiTheme="minorHAnsi" w:eastAsia="Cambria" w:hAnsiTheme="minorHAnsi" w:cstheme="minorHAnsi"/>
          <w:b/>
          <w:bCs/>
        </w:rPr>
      </w:pPr>
      <w:r>
        <w:rPr>
          <w:rFonts w:asciiTheme="minorHAnsi" w:eastAsia="Cambria" w:hAnsiTheme="minorHAnsi" w:cstheme="minorHAnsi"/>
          <w:b/>
          <w:bCs/>
        </w:rPr>
        <w:t xml:space="preserve">Skills: </w:t>
      </w:r>
    </w:p>
    <w:p w:rsidR="00D074D5" w:rsidRPr="00D074D5" w:rsidRDefault="00D074D5" w:rsidP="00D074D5">
      <w:pPr>
        <w:pStyle w:val="ListParagraph"/>
        <w:numPr>
          <w:ilvl w:val="0"/>
          <w:numId w:val="15"/>
        </w:numPr>
        <w:contextualSpacing/>
        <w:jc w:val="both"/>
        <w:rPr>
          <w:rFonts w:asciiTheme="minorHAnsi" w:eastAsia="Cambria" w:hAnsiTheme="minorHAnsi" w:cstheme="minorHAnsi"/>
          <w:bCs/>
        </w:rPr>
      </w:pPr>
      <w:r w:rsidRPr="00D074D5">
        <w:rPr>
          <w:rFonts w:asciiTheme="minorHAnsi" w:eastAsia="Cambria" w:hAnsiTheme="minorHAnsi" w:cstheme="minorHAnsi"/>
          <w:bCs/>
        </w:rPr>
        <w:t>Interests : Studying for CPA, Travel</w:t>
      </w:r>
    </w:p>
    <w:p w:rsidR="00D074D5" w:rsidRPr="00D074D5" w:rsidRDefault="00D074D5" w:rsidP="00D074D5">
      <w:pPr>
        <w:pStyle w:val="ListParagraph"/>
        <w:numPr>
          <w:ilvl w:val="0"/>
          <w:numId w:val="15"/>
        </w:numPr>
        <w:contextualSpacing/>
        <w:jc w:val="both"/>
        <w:rPr>
          <w:rFonts w:asciiTheme="minorHAnsi" w:eastAsia="Cambria" w:hAnsiTheme="minorHAnsi" w:cstheme="minorHAnsi"/>
          <w:bCs/>
        </w:rPr>
      </w:pPr>
      <w:r w:rsidRPr="00D074D5">
        <w:rPr>
          <w:rFonts w:asciiTheme="minorHAnsi" w:eastAsia="Cambria" w:hAnsiTheme="minorHAnsi" w:cstheme="minorHAnsi"/>
          <w:bCs/>
        </w:rPr>
        <w:t>Technical Skills : Microsoft Office (Word, PowerPoint, Excel)</w:t>
      </w:r>
    </w:p>
    <w:p w:rsidR="00D074D5" w:rsidRPr="00D074D5" w:rsidRDefault="00D074D5" w:rsidP="00D074D5">
      <w:pPr>
        <w:pStyle w:val="ListParagraph"/>
        <w:numPr>
          <w:ilvl w:val="0"/>
          <w:numId w:val="15"/>
        </w:numPr>
        <w:contextualSpacing/>
        <w:jc w:val="both"/>
        <w:rPr>
          <w:rFonts w:asciiTheme="minorHAnsi" w:eastAsia="Cambria" w:hAnsiTheme="minorHAnsi" w:cstheme="minorHAnsi"/>
          <w:bCs/>
        </w:rPr>
      </w:pPr>
      <w:r w:rsidRPr="00D074D5">
        <w:rPr>
          <w:rFonts w:asciiTheme="minorHAnsi" w:eastAsia="Cambria" w:hAnsiTheme="minorHAnsi" w:cstheme="minorHAnsi"/>
          <w:bCs/>
        </w:rPr>
        <w:t>Language</w:t>
      </w:r>
      <w:r>
        <w:rPr>
          <w:rFonts w:asciiTheme="minorHAnsi" w:eastAsia="Cambria" w:hAnsiTheme="minorHAnsi" w:cstheme="minorHAnsi"/>
          <w:bCs/>
        </w:rPr>
        <w:t xml:space="preserve"> </w:t>
      </w:r>
      <w:r w:rsidRPr="00D074D5">
        <w:rPr>
          <w:rFonts w:asciiTheme="minorHAnsi" w:eastAsia="Cambria" w:hAnsiTheme="minorHAnsi" w:cstheme="minorHAnsi"/>
          <w:bCs/>
        </w:rPr>
        <w:t>Skills : Korean, English</w:t>
      </w:r>
    </w:p>
    <w:p w:rsidR="00D074D5" w:rsidRPr="00D074D5" w:rsidRDefault="00D074D5" w:rsidP="00D074D5">
      <w:pPr>
        <w:pStyle w:val="ListParagraph"/>
        <w:numPr>
          <w:ilvl w:val="0"/>
          <w:numId w:val="15"/>
        </w:numPr>
        <w:contextualSpacing/>
        <w:jc w:val="both"/>
        <w:rPr>
          <w:rFonts w:asciiTheme="minorHAnsi" w:eastAsia="Cambria" w:hAnsiTheme="minorHAnsi" w:cstheme="minorHAnsi"/>
          <w:bCs/>
        </w:rPr>
      </w:pPr>
      <w:r w:rsidRPr="00D074D5">
        <w:rPr>
          <w:rFonts w:asciiTheme="minorHAnsi" w:eastAsia="Cambria" w:hAnsiTheme="minorHAnsi" w:cstheme="minorHAnsi"/>
          <w:bCs/>
        </w:rPr>
        <w:t>Skills : Customer assistance, Problem-solving, Time management, Active listening</w:t>
      </w:r>
    </w:p>
    <w:p w:rsidR="00D074D5" w:rsidRDefault="00D074D5" w:rsidP="00D074D5">
      <w:pPr>
        <w:pStyle w:val="ListParagraph"/>
        <w:ind w:left="360"/>
        <w:contextualSpacing/>
        <w:jc w:val="both"/>
        <w:rPr>
          <w:rFonts w:asciiTheme="minorHAnsi" w:eastAsia="Cambria" w:hAnsiTheme="minorHAnsi" w:cstheme="minorHAnsi"/>
          <w:b/>
          <w:bCs/>
        </w:rPr>
      </w:pPr>
    </w:p>
    <w:p w:rsidR="00DF5EC5" w:rsidRDefault="00DF5EC5" w:rsidP="00DF5EC5">
      <w:pPr>
        <w:pStyle w:val="ListParagraph"/>
        <w:ind w:left="360"/>
        <w:contextualSpacing/>
        <w:jc w:val="both"/>
        <w:rPr>
          <w:rFonts w:asciiTheme="minorHAnsi" w:eastAsia="Cambria" w:hAnsiTheme="minorHAnsi" w:cstheme="minorHAnsi"/>
          <w:b/>
          <w:bCs/>
        </w:rPr>
      </w:pPr>
      <w:r w:rsidRPr="00DF5EC5">
        <w:rPr>
          <w:rFonts w:asciiTheme="minorHAnsi" w:eastAsia="Cambria" w:hAnsiTheme="minorHAnsi" w:cstheme="minorHAnsi"/>
          <w:b/>
          <w:bCs/>
        </w:rPr>
        <w:t>Work Experience</w:t>
      </w:r>
    </w:p>
    <w:p w:rsidR="00D074D5" w:rsidRDefault="00D074D5" w:rsidP="00D074D5">
      <w:pPr>
        <w:pStyle w:val="ListParagraph"/>
        <w:ind w:left="360"/>
        <w:contextualSpacing/>
        <w:jc w:val="both"/>
        <w:rPr>
          <w:rFonts w:asciiTheme="minorHAnsi" w:eastAsia="Cambria" w:hAnsiTheme="minorHAnsi" w:cstheme="minorHAnsi"/>
          <w:b/>
          <w:bCs/>
        </w:rPr>
      </w:pPr>
      <w:r>
        <w:rPr>
          <w:rFonts w:asciiTheme="minorHAnsi" w:eastAsia="Cambria" w:hAnsiTheme="minorHAnsi" w:cstheme="minorHAnsi"/>
          <w:b/>
          <w:bCs/>
        </w:rPr>
        <w:t xml:space="preserve">TurboTax Intuit </w:t>
      </w:r>
      <w:r>
        <w:rPr>
          <w:rFonts w:asciiTheme="minorHAnsi" w:eastAsia="Cambria" w:hAnsiTheme="minorHAnsi" w:cstheme="minorHAnsi"/>
          <w:b/>
          <w:bCs/>
        </w:rPr>
        <w:tab/>
      </w:r>
      <w:r>
        <w:rPr>
          <w:rFonts w:asciiTheme="minorHAnsi" w:eastAsia="Cambria" w:hAnsiTheme="minorHAnsi" w:cstheme="minorHAnsi"/>
          <w:b/>
          <w:bCs/>
        </w:rPr>
        <w:tab/>
      </w:r>
      <w:r>
        <w:rPr>
          <w:rFonts w:asciiTheme="minorHAnsi" w:eastAsia="Cambria" w:hAnsiTheme="minorHAnsi" w:cstheme="minorHAnsi"/>
          <w:b/>
          <w:bCs/>
        </w:rPr>
        <w:tab/>
      </w:r>
      <w:r>
        <w:rPr>
          <w:rFonts w:asciiTheme="minorHAnsi" w:eastAsia="Cambria" w:hAnsiTheme="minorHAnsi" w:cstheme="minorHAnsi"/>
          <w:b/>
          <w:bCs/>
        </w:rPr>
        <w:tab/>
      </w:r>
      <w:r>
        <w:rPr>
          <w:rFonts w:asciiTheme="minorHAnsi" w:eastAsia="Cambria" w:hAnsiTheme="minorHAnsi" w:cstheme="minorHAnsi"/>
          <w:b/>
          <w:bCs/>
        </w:rPr>
        <w:tab/>
      </w:r>
      <w:r>
        <w:rPr>
          <w:rFonts w:asciiTheme="minorHAnsi" w:eastAsia="Cambria" w:hAnsiTheme="minorHAnsi" w:cstheme="minorHAnsi"/>
          <w:b/>
          <w:bCs/>
        </w:rPr>
        <w:tab/>
      </w:r>
      <w:r>
        <w:rPr>
          <w:rFonts w:asciiTheme="minorHAnsi" w:eastAsia="Cambria" w:hAnsiTheme="minorHAnsi" w:cstheme="minorHAnsi"/>
          <w:b/>
          <w:bCs/>
        </w:rPr>
        <w:tab/>
      </w:r>
      <w:r>
        <w:rPr>
          <w:rFonts w:asciiTheme="minorHAnsi" w:eastAsia="Cambria" w:hAnsiTheme="minorHAnsi" w:cstheme="minorHAnsi"/>
          <w:b/>
          <w:bCs/>
        </w:rPr>
        <w:tab/>
      </w:r>
      <w:r>
        <w:rPr>
          <w:rFonts w:asciiTheme="minorHAnsi" w:eastAsia="Cambria" w:hAnsiTheme="minorHAnsi" w:cstheme="minorHAnsi"/>
          <w:b/>
          <w:bCs/>
        </w:rPr>
        <w:tab/>
        <w:t xml:space="preserve">                 January 2023- P</w:t>
      </w:r>
      <w:r w:rsidRPr="00D074D5">
        <w:rPr>
          <w:rFonts w:asciiTheme="minorHAnsi" w:eastAsia="Cambria" w:hAnsiTheme="minorHAnsi" w:cstheme="minorHAnsi"/>
          <w:b/>
          <w:bCs/>
        </w:rPr>
        <w:t>resent</w:t>
      </w:r>
    </w:p>
    <w:p w:rsidR="00D074D5" w:rsidRPr="00D074D5" w:rsidRDefault="00D074D5" w:rsidP="00D074D5">
      <w:pPr>
        <w:pStyle w:val="ListParagraph"/>
        <w:ind w:left="360"/>
        <w:contextualSpacing/>
        <w:jc w:val="both"/>
        <w:rPr>
          <w:rFonts w:asciiTheme="minorHAnsi" w:eastAsia="Cambria" w:hAnsiTheme="minorHAnsi" w:cstheme="minorHAnsi"/>
          <w:b/>
          <w:bCs/>
        </w:rPr>
      </w:pPr>
      <w:r>
        <w:rPr>
          <w:rFonts w:asciiTheme="minorHAnsi" w:eastAsia="Cambria" w:hAnsiTheme="minorHAnsi" w:cstheme="minorHAnsi"/>
          <w:b/>
          <w:bCs/>
        </w:rPr>
        <w:t>Seasonal Tax Expert</w:t>
      </w:r>
    </w:p>
    <w:p w:rsidR="00D074D5" w:rsidRPr="00D074D5" w:rsidRDefault="00D074D5" w:rsidP="00D074D5">
      <w:pPr>
        <w:pStyle w:val="ListParagraph"/>
        <w:numPr>
          <w:ilvl w:val="0"/>
          <w:numId w:val="16"/>
        </w:numPr>
        <w:contextualSpacing/>
        <w:jc w:val="both"/>
        <w:rPr>
          <w:rFonts w:asciiTheme="minorHAnsi" w:eastAsia="Cambria" w:hAnsiTheme="minorHAnsi" w:cstheme="minorHAnsi"/>
          <w:bCs/>
        </w:rPr>
      </w:pPr>
      <w:r w:rsidRPr="00D074D5">
        <w:rPr>
          <w:rFonts w:asciiTheme="minorHAnsi" w:eastAsia="Cambria" w:hAnsiTheme="minorHAnsi" w:cstheme="minorHAnsi"/>
          <w:bCs/>
        </w:rPr>
        <w:t>Analyzed and interpreted recent tax law changes to provide accurate tax preparation services.</w:t>
      </w:r>
    </w:p>
    <w:p w:rsidR="00D074D5" w:rsidRPr="00D074D5" w:rsidRDefault="00D074D5" w:rsidP="00D074D5">
      <w:pPr>
        <w:pStyle w:val="ListParagraph"/>
        <w:numPr>
          <w:ilvl w:val="0"/>
          <w:numId w:val="16"/>
        </w:numPr>
        <w:contextualSpacing/>
        <w:jc w:val="both"/>
        <w:rPr>
          <w:rFonts w:asciiTheme="minorHAnsi" w:eastAsia="Cambria" w:hAnsiTheme="minorHAnsi" w:cstheme="minorHAnsi"/>
          <w:bCs/>
        </w:rPr>
      </w:pPr>
      <w:r w:rsidRPr="00D074D5">
        <w:rPr>
          <w:rFonts w:asciiTheme="minorHAnsi" w:eastAsia="Cambria" w:hAnsiTheme="minorHAnsi" w:cstheme="minorHAnsi"/>
          <w:bCs/>
        </w:rPr>
        <w:t>Consulted with clients virtually, addressing tax-related inquiries and providing expert guidance.</w:t>
      </w:r>
    </w:p>
    <w:p w:rsidR="00D074D5" w:rsidRPr="00D074D5" w:rsidRDefault="00D074D5" w:rsidP="00D074D5">
      <w:pPr>
        <w:pStyle w:val="ListParagraph"/>
        <w:numPr>
          <w:ilvl w:val="0"/>
          <w:numId w:val="16"/>
        </w:numPr>
        <w:contextualSpacing/>
        <w:jc w:val="both"/>
        <w:rPr>
          <w:rFonts w:asciiTheme="minorHAnsi" w:eastAsia="Cambria" w:hAnsiTheme="minorHAnsi" w:cstheme="minorHAnsi"/>
          <w:bCs/>
        </w:rPr>
      </w:pPr>
      <w:r w:rsidRPr="00D074D5">
        <w:rPr>
          <w:rFonts w:asciiTheme="minorHAnsi" w:eastAsia="Cambria" w:hAnsiTheme="minorHAnsi" w:cstheme="minorHAnsi"/>
          <w:bCs/>
        </w:rPr>
        <w:t>Prepared and filed over 200 complete and accurate tax returns ensuring compliance with federal and state</w:t>
      </w:r>
      <w:r>
        <w:rPr>
          <w:rFonts w:asciiTheme="minorHAnsi" w:eastAsia="Cambria" w:hAnsiTheme="minorHAnsi" w:cstheme="minorHAnsi"/>
          <w:bCs/>
        </w:rPr>
        <w:t xml:space="preserve"> </w:t>
      </w:r>
      <w:r w:rsidRPr="00D074D5">
        <w:rPr>
          <w:rFonts w:asciiTheme="minorHAnsi" w:eastAsia="Cambria" w:hAnsiTheme="minorHAnsi" w:cstheme="minorHAnsi"/>
          <w:bCs/>
        </w:rPr>
        <w:t>regulations.</w:t>
      </w:r>
    </w:p>
    <w:p w:rsidR="00D074D5" w:rsidRDefault="00D074D5" w:rsidP="00D074D5">
      <w:pPr>
        <w:pStyle w:val="ListParagraph"/>
        <w:ind w:left="360"/>
        <w:contextualSpacing/>
        <w:jc w:val="both"/>
        <w:rPr>
          <w:rFonts w:asciiTheme="minorHAnsi" w:eastAsia="Cambria" w:hAnsiTheme="minorHAnsi" w:cstheme="minorHAnsi"/>
          <w:b/>
          <w:bCs/>
        </w:rPr>
      </w:pPr>
    </w:p>
    <w:p w:rsidR="00D074D5" w:rsidRDefault="00D074D5" w:rsidP="00D074D5">
      <w:pPr>
        <w:pStyle w:val="ListParagraph"/>
        <w:ind w:left="360"/>
        <w:contextualSpacing/>
        <w:jc w:val="both"/>
        <w:rPr>
          <w:rFonts w:asciiTheme="minorHAnsi" w:eastAsia="Cambria" w:hAnsiTheme="minorHAnsi" w:cstheme="minorHAnsi"/>
          <w:b/>
          <w:bCs/>
        </w:rPr>
      </w:pPr>
      <w:r>
        <w:rPr>
          <w:rFonts w:asciiTheme="minorHAnsi" w:eastAsia="Cambria" w:hAnsiTheme="minorHAnsi" w:cstheme="minorHAnsi"/>
          <w:b/>
          <w:bCs/>
        </w:rPr>
        <w:t xml:space="preserve">Kim and Kim CPAs </w:t>
      </w:r>
      <w:r>
        <w:rPr>
          <w:rFonts w:asciiTheme="minorHAnsi" w:eastAsia="Cambria" w:hAnsiTheme="minorHAnsi" w:cstheme="minorHAnsi"/>
          <w:b/>
          <w:bCs/>
        </w:rPr>
        <w:tab/>
      </w:r>
      <w:r>
        <w:rPr>
          <w:rFonts w:asciiTheme="minorHAnsi" w:eastAsia="Cambria" w:hAnsiTheme="minorHAnsi" w:cstheme="minorHAnsi"/>
          <w:b/>
          <w:bCs/>
        </w:rPr>
        <w:tab/>
      </w:r>
      <w:r>
        <w:rPr>
          <w:rFonts w:asciiTheme="minorHAnsi" w:eastAsia="Cambria" w:hAnsiTheme="minorHAnsi" w:cstheme="minorHAnsi"/>
          <w:b/>
          <w:bCs/>
        </w:rPr>
        <w:tab/>
      </w:r>
      <w:r>
        <w:rPr>
          <w:rFonts w:asciiTheme="minorHAnsi" w:eastAsia="Cambria" w:hAnsiTheme="minorHAnsi" w:cstheme="minorHAnsi"/>
          <w:b/>
          <w:bCs/>
        </w:rPr>
        <w:tab/>
      </w:r>
      <w:r>
        <w:rPr>
          <w:rFonts w:asciiTheme="minorHAnsi" w:eastAsia="Cambria" w:hAnsiTheme="minorHAnsi" w:cstheme="minorHAnsi"/>
          <w:b/>
          <w:bCs/>
        </w:rPr>
        <w:tab/>
      </w:r>
      <w:r>
        <w:rPr>
          <w:rFonts w:asciiTheme="minorHAnsi" w:eastAsia="Cambria" w:hAnsiTheme="minorHAnsi" w:cstheme="minorHAnsi"/>
          <w:b/>
          <w:bCs/>
        </w:rPr>
        <w:tab/>
      </w:r>
      <w:r>
        <w:rPr>
          <w:rFonts w:asciiTheme="minorHAnsi" w:eastAsia="Cambria" w:hAnsiTheme="minorHAnsi" w:cstheme="minorHAnsi"/>
          <w:b/>
          <w:bCs/>
        </w:rPr>
        <w:tab/>
      </w:r>
      <w:r>
        <w:rPr>
          <w:rFonts w:asciiTheme="minorHAnsi" w:eastAsia="Cambria" w:hAnsiTheme="minorHAnsi" w:cstheme="minorHAnsi"/>
          <w:b/>
          <w:bCs/>
        </w:rPr>
        <w:tab/>
      </w:r>
      <w:r>
        <w:rPr>
          <w:rFonts w:asciiTheme="minorHAnsi" w:eastAsia="Cambria" w:hAnsiTheme="minorHAnsi" w:cstheme="minorHAnsi"/>
          <w:b/>
          <w:bCs/>
        </w:rPr>
        <w:tab/>
        <w:t xml:space="preserve">       </w:t>
      </w:r>
      <w:r w:rsidRPr="00D074D5">
        <w:rPr>
          <w:rFonts w:asciiTheme="minorHAnsi" w:eastAsia="Cambria" w:hAnsiTheme="minorHAnsi" w:cstheme="minorHAnsi"/>
          <w:b/>
          <w:bCs/>
        </w:rPr>
        <w:t>November 2020– May 2021</w:t>
      </w:r>
    </w:p>
    <w:p w:rsidR="00D074D5" w:rsidRPr="00D074D5" w:rsidRDefault="00D074D5" w:rsidP="00D074D5">
      <w:pPr>
        <w:pStyle w:val="ListParagraph"/>
        <w:ind w:left="360"/>
        <w:contextualSpacing/>
        <w:jc w:val="both"/>
        <w:rPr>
          <w:rFonts w:asciiTheme="minorHAnsi" w:eastAsia="Cambria" w:hAnsiTheme="minorHAnsi" w:cstheme="minorHAnsi"/>
          <w:b/>
          <w:bCs/>
        </w:rPr>
      </w:pPr>
      <w:r w:rsidRPr="00D074D5">
        <w:rPr>
          <w:rFonts w:asciiTheme="minorHAnsi" w:eastAsia="Cambria" w:hAnsiTheme="minorHAnsi" w:cstheme="minorHAnsi"/>
          <w:b/>
          <w:bCs/>
        </w:rPr>
        <w:t>Staff Accountant</w:t>
      </w:r>
    </w:p>
    <w:p w:rsidR="00D074D5" w:rsidRPr="00D074D5" w:rsidRDefault="00D074D5" w:rsidP="00D074D5">
      <w:pPr>
        <w:pStyle w:val="ListParagraph"/>
        <w:numPr>
          <w:ilvl w:val="0"/>
          <w:numId w:val="17"/>
        </w:numPr>
        <w:contextualSpacing/>
        <w:jc w:val="both"/>
        <w:rPr>
          <w:rFonts w:asciiTheme="minorHAnsi" w:eastAsia="Cambria" w:hAnsiTheme="minorHAnsi" w:cstheme="minorHAnsi"/>
          <w:bCs/>
        </w:rPr>
      </w:pPr>
      <w:r w:rsidRPr="00D074D5">
        <w:rPr>
          <w:rFonts w:asciiTheme="minorHAnsi" w:eastAsia="Cambria" w:hAnsiTheme="minorHAnsi" w:cstheme="minorHAnsi"/>
          <w:bCs/>
        </w:rPr>
        <w:t>Managed and recorded daily financial transactions for clients, maintaining accurate financial records.</w:t>
      </w:r>
    </w:p>
    <w:p w:rsidR="00D074D5" w:rsidRPr="00D074D5" w:rsidRDefault="00D074D5" w:rsidP="00D074D5">
      <w:pPr>
        <w:pStyle w:val="ListParagraph"/>
        <w:numPr>
          <w:ilvl w:val="0"/>
          <w:numId w:val="17"/>
        </w:numPr>
        <w:contextualSpacing/>
        <w:jc w:val="both"/>
        <w:rPr>
          <w:rFonts w:asciiTheme="minorHAnsi" w:eastAsia="Cambria" w:hAnsiTheme="minorHAnsi" w:cstheme="minorHAnsi"/>
          <w:bCs/>
        </w:rPr>
      </w:pPr>
      <w:r w:rsidRPr="00D074D5">
        <w:rPr>
          <w:rFonts w:asciiTheme="minorHAnsi" w:eastAsia="Cambria" w:hAnsiTheme="minorHAnsi" w:cstheme="minorHAnsi"/>
          <w:bCs/>
        </w:rPr>
        <w:t>Organized and processed mail and tax documents to assist the managerial team.</w:t>
      </w:r>
    </w:p>
    <w:p w:rsidR="00D074D5" w:rsidRPr="00D074D5" w:rsidRDefault="00D074D5" w:rsidP="00D074D5">
      <w:pPr>
        <w:pStyle w:val="ListParagraph"/>
        <w:numPr>
          <w:ilvl w:val="0"/>
          <w:numId w:val="17"/>
        </w:numPr>
        <w:contextualSpacing/>
        <w:jc w:val="both"/>
        <w:rPr>
          <w:rFonts w:asciiTheme="minorHAnsi" w:eastAsia="Cambria" w:hAnsiTheme="minorHAnsi" w:cstheme="minorHAnsi"/>
          <w:bCs/>
        </w:rPr>
      </w:pPr>
      <w:r w:rsidRPr="00D074D5">
        <w:rPr>
          <w:rFonts w:asciiTheme="minorHAnsi" w:eastAsia="Cambria" w:hAnsiTheme="minorHAnsi" w:cstheme="minorHAnsi"/>
          <w:bCs/>
        </w:rPr>
        <w:t>Prepared and paid FICA and FUTA taxes, ensuring timely compliance.</w:t>
      </w:r>
    </w:p>
    <w:p w:rsidR="00D074D5" w:rsidRPr="00D074D5" w:rsidRDefault="00D074D5" w:rsidP="00D074D5">
      <w:pPr>
        <w:pStyle w:val="ListParagraph"/>
        <w:numPr>
          <w:ilvl w:val="0"/>
          <w:numId w:val="17"/>
        </w:numPr>
        <w:contextualSpacing/>
        <w:jc w:val="both"/>
        <w:rPr>
          <w:rFonts w:asciiTheme="minorHAnsi" w:eastAsia="Cambria" w:hAnsiTheme="minorHAnsi" w:cstheme="minorHAnsi"/>
          <w:bCs/>
        </w:rPr>
      </w:pPr>
      <w:r w:rsidRPr="00D074D5">
        <w:rPr>
          <w:rFonts w:asciiTheme="minorHAnsi" w:eastAsia="Cambria" w:hAnsiTheme="minorHAnsi" w:cstheme="minorHAnsi"/>
          <w:bCs/>
        </w:rPr>
        <w:t>Updated business licenses and annual reports, contributing to smooth business operations.</w:t>
      </w:r>
    </w:p>
    <w:p w:rsidR="00D074D5" w:rsidRPr="00D074D5" w:rsidRDefault="00D074D5" w:rsidP="00D074D5">
      <w:pPr>
        <w:pStyle w:val="ListParagraph"/>
        <w:numPr>
          <w:ilvl w:val="0"/>
          <w:numId w:val="17"/>
        </w:numPr>
        <w:contextualSpacing/>
        <w:jc w:val="both"/>
        <w:rPr>
          <w:rFonts w:asciiTheme="minorHAnsi" w:eastAsia="Cambria" w:hAnsiTheme="minorHAnsi" w:cstheme="minorHAnsi"/>
          <w:bCs/>
        </w:rPr>
      </w:pPr>
      <w:r w:rsidRPr="00D074D5">
        <w:rPr>
          <w:rFonts w:asciiTheme="minorHAnsi" w:eastAsia="Cambria" w:hAnsiTheme="minorHAnsi" w:cstheme="minorHAnsi"/>
          <w:bCs/>
        </w:rPr>
        <w:t>Filed USDA Food and Nutrition Service (FNS) applications for SNAP permits, facilitating client access to benefits.</w:t>
      </w:r>
    </w:p>
    <w:p w:rsidR="00D074D5" w:rsidRPr="00D074D5" w:rsidRDefault="00D074D5" w:rsidP="00D074D5">
      <w:pPr>
        <w:pStyle w:val="ListParagraph"/>
        <w:ind w:left="360"/>
        <w:contextualSpacing/>
        <w:jc w:val="both"/>
        <w:rPr>
          <w:rFonts w:asciiTheme="minorHAnsi" w:eastAsia="Cambria" w:hAnsiTheme="minorHAnsi" w:cstheme="minorHAnsi"/>
          <w:bCs/>
        </w:rPr>
      </w:pPr>
    </w:p>
    <w:p w:rsidR="00D074D5" w:rsidRPr="00D074D5" w:rsidRDefault="00D074D5" w:rsidP="00D074D5">
      <w:pPr>
        <w:pStyle w:val="ListParagraph"/>
        <w:ind w:left="360"/>
        <w:contextualSpacing/>
        <w:jc w:val="both"/>
        <w:rPr>
          <w:rFonts w:asciiTheme="minorHAnsi" w:eastAsia="Cambria" w:hAnsiTheme="minorHAnsi" w:cstheme="minorHAnsi"/>
          <w:b/>
          <w:bCs/>
        </w:rPr>
      </w:pPr>
      <w:r w:rsidRPr="00D074D5">
        <w:rPr>
          <w:rFonts w:asciiTheme="minorHAnsi" w:eastAsia="Cambria" w:hAnsiTheme="minorHAnsi" w:cstheme="minorHAnsi"/>
          <w:b/>
          <w:bCs/>
        </w:rPr>
        <w:lastRenderedPageBreak/>
        <w:t xml:space="preserve"> Relevant Editorial Coursework</w:t>
      </w:r>
    </w:p>
    <w:p w:rsidR="00D074D5" w:rsidRPr="00D074D5" w:rsidRDefault="00D074D5" w:rsidP="00D074D5">
      <w:pPr>
        <w:pStyle w:val="ListParagraph"/>
        <w:numPr>
          <w:ilvl w:val="0"/>
          <w:numId w:val="18"/>
        </w:numPr>
        <w:contextualSpacing/>
        <w:jc w:val="both"/>
        <w:rPr>
          <w:rFonts w:asciiTheme="minorHAnsi" w:eastAsia="Cambria" w:hAnsiTheme="minorHAnsi" w:cstheme="minorHAnsi"/>
          <w:bCs/>
        </w:rPr>
      </w:pPr>
      <w:r w:rsidRPr="00D074D5">
        <w:rPr>
          <w:rFonts w:asciiTheme="minorHAnsi" w:eastAsia="Cambria" w:hAnsiTheme="minorHAnsi" w:cstheme="minorHAnsi"/>
          <w:bCs/>
        </w:rPr>
        <w:t>Principles of accounting- Emphasis on financial accounting concepts and practices essential to the administration of business enterprises and the introduction of managerial accounting concepts and techniques as tools to aid management in carrying out the primary internal functions of planning, control, and decision-making.</w:t>
      </w:r>
    </w:p>
    <w:p w:rsidR="00D074D5" w:rsidRPr="00D074D5" w:rsidRDefault="00D074D5" w:rsidP="00D074D5">
      <w:pPr>
        <w:pStyle w:val="ListParagraph"/>
        <w:numPr>
          <w:ilvl w:val="0"/>
          <w:numId w:val="18"/>
        </w:numPr>
        <w:contextualSpacing/>
        <w:jc w:val="both"/>
        <w:rPr>
          <w:rFonts w:asciiTheme="minorHAnsi" w:eastAsia="Cambria" w:hAnsiTheme="minorHAnsi" w:cstheme="minorHAnsi"/>
          <w:bCs/>
        </w:rPr>
      </w:pPr>
      <w:r w:rsidRPr="00D074D5">
        <w:rPr>
          <w:rFonts w:asciiTheme="minorHAnsi" w:eastAsia="Cambria" w:hAnsiTheme="minorHAnsi" w:cstheme="minorHAnsi"/>
          <w:bCs/>
        </w:rPr>
        <w:t>Managerial Economics- A collection of concepts and methods for effective decision making.</w:t>
      </w:r>
    </w:p>
    <w:p w:rsidR="00D074D5" w:rsidRPr="00D074D5" w:rsidRDefault="00D074D5" w:rsidP="00D074D5">
      <w:pPr>
        <w:pStyle w:val="ListParagraph"/>
        <w:numPr>
          <w:ilvl w:val="0"/>
          <w:numId w:val="18"/>
        </w:numPr>
        <w:contextualSpacing/>
        <w:jc w:val="both"/>
        <w:rPr>
          <w:rFonts w:asciiTheme="minorHAnsi" w:eastAsia="Cambria" w:hAnsiTheme="minorHAnsi" w:cstheme="minorHAnsi"/>
          <w:bCs/>
        </w:rPr>
      </w:pPr>
      <w:r w:rsidRPr="00D074D5">
        <w:rPr>
          <w:rFonts w:asciiTheme="minorHAnsi" w:eastAsia="Cambria" w:hAnsiTheme="minorHAnsi" w:cstheme="minorHAnsi"/>
          <w:bCs/>
        </w:rPr>
        <w:t>Intermediate accounting</w:t>
      </w:r>
    </w:p>
    <w:p w:rsidR="00D73E06" w:rsidRPr="00D074D5" w:rsidRDefault="00D074D5" w:rsidP="00D074D5">
      <w:pPr>
        <w:pStyle w:val="ListParagraph"/>
        <w:numPr>
          <w:ilvl w:val="0"/>
          <w:numId w:val="19"/>
        </w:numPr>
        <w:contextualSpacing/>
        <w:jc w:val="both"/>
        <w:rPr>
          <w:rFonts w:asciiTheme="minorHAnsi" w:eastAsia="Cambria" w:hAnsiTheme="minorHAnsi" w:cstheme="minorHAnsi"/>
          <w:bCs/>
        </w:rPr>
      </w:pPr>
      <w:r w:rsidRPr="00D074D5">
        <w:rPr>
          <w:rFonts w:asciiTheme="minorHAnsi" w:eastAsia="Cambria" w:hAnsiTheme="minorHAnsi" w:cstheme="minorHAnsi"/>
          <w:bCs/>
        </w:rPr>
        <w:t>Individual taxation- Fundamentals of federal income taxation pertaining to individuals. Topics include income, deductions, credits, property transactions, and the impact of taxes on business and investment decisions.</w:t>
      </w:r>
    </w:p>
    <w:sectPr w:rsidR="00D73E06" w:rsidRPr="00D074D5" w:rsidSect="00CA685B">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F66" w:rsidRDefault="008A0F66" w:rsidP="001B2176">
      <w:pPr>
        <w:spacing w:after="0" w:line="240" w:lineRule="auto"/>
      </w:pPr>
      <w:r>
        <w:separator/>
      </w:r>
    </w:p>
  </w:endnote>
  <w:endnote w:type="continuationSeparator" w:id="1">
    <w:p w:rsidR="008A0F66" w:rsidRDefault="008A0F66" w:rsidP="001B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8D" w:rsidRDefault="00FA14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6E" w:rsidRDefault="008117C3" w:rsidP="00677C6E">
    <w:pPr>
      <w:pStyle w:val="BodyText"/>
      <w:spacing w:line="14" w:lineRule="auto"/>
      <w:rPr>
        <w:sz w:val="20"/>
      </w:rPr>
    </w:pPr>
    <w:r w:rsidRPr="008117C3">
      <w:rPr>
        <w:noProof/>
        <w:lang w:val="en-IN" w:eastAsia="en-IN"/>
      </w:rPr>
      <w:pict>
        <v:shapetype id="_x0000_t202" coordsize="21600,21600" o:spt="202" path="m,l,21600r21600,l21600,xe">
          <v:stroke joinstyle="miter"/>
          <v:path gradientshapeok="t" o:connecttype="rect"/>
        </v:shapetype>
        <v:shape id="Text Box 1" o:spid="_x0000_s1031" type="#_x0000_t202" style="position:absolute;margin-left:0;margin-top:728.4pt;width:441pt;height:48pt;z-index:-251651072;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" filled="f" stroked="f">
          <v:textbox inset="0,0,0,0">
            <w:txbxContent>
              <w:p w:rsidR="00677C6E" w:rsidRPr="006156A2" w:rsidRDefault="006156A2" w:rsidP="006156A2">
                <w:pPr>
                  <w:spacing w:before="14"/>
                  <w:ind w:left="20"/>
                  <w:jc w:val="center"/>
                  <w:rPr>
                    <w:b/>
                    <w:bCs/>
                    <w:color w:val="0070C0"/>
                    <w:sz w:val="28"/>
                    <w:szCs w:val="32"/>
                  </w:rPr>
                </w:pPr>
                <w:r w:rsidRPr="00963E44">
                  <w:rPr>
                    <w:b/>
                    <w:bCs/>
                    <w:color w:val="000000" w:themeColor="text1"/>
                    <w:sz w:val="28"/>
                    <w:szCs w:val="32"/>
                  </w:rPr>
                  <w:t xml:space="preserve">Address: </w:t>
                </w:r>
                <w:r w:rsidR="0065533E" w:rsidRPr="00D6116D">
                  <w:rPr>
                    <w:b/>
                    <w:bCs/>
                    <w:color w:val="0070C0"/>
                    <w:sz w:val="24"/>
                    <w:szCs w:val="28"/>
                  </w:rPr>
                  <w:t xml:space="preserve">1309 </w:t>
                </w:r>
                <w:r w:rsidR="00F516D7" w:rsidRPr="00D6116D">
                  <w:rPr>
                    <w:b/>
                    <w:bCs/>
                    <w:color w:val="0070C0"/>
                    <w:sz w:val="24"/>
                    <w:szCs w:val="28"/>
                  </w:rPr>
                  <w:t xml:space="preserve">Coffeen Avenue, Ste 1200, </w:t>
                </w:r>
                <w:r w:rsidR="00F516D7" w:rsidRPr="005811A3">
                  <w:rPr>
                    <w:b/>
                    <w:bCs/>
                    <w:color w:val="0070C0"/>
                    <w:sz w:val="24"/>
                    <w:szCs w:val="28"/>
                  </w:rPr>
                  <w:t>Sheridan, Wyoming</w:t>
                </w:r>
                <w:r w:rsidR="005811A3" w:rsidRPr="005811A3">
                  <w:rPr>
                    <w:b/>
                    <w:bCs/>
                    <w:color w:val="0070C0"/>
                    <w:sz w:val="24"/>
                    <w:szCs w:val="28"/>
                  </w:rPr>
                  <w:t>, 82801</w:t>
                </w:r>
              </w:p>
              <w:p w:rsidR="006156A2" w:rsidRDefault="006156A2" w:rsidP="006156A2">
                <w:pPr>
                  <w:spacing w:before="14"/>
                  <w:ind w:left="20"/>
                  <w:jc w:val="center"/>
                  <w:rPr>
                    <w:b/>
                    <w:bCs/>
                    <w:color w:val="0070C0"/>
                    <w:sz w:val="24"/>
                    <w:szCs w:val="28"/>
                  </w:rPr>
                </w:pPr>
                <w:r w:rsidRPr="00963E44">
                  <w:rPr>
                    <w:b/>
                    <w:bCs/>
                    <w:color w:val="000000" w:themeColor="text1"/>
                    <w:sz w:val="28"/>
                    <w:szCs w:val="32"/>
                  </w:rPr>
                  <w:t xml:space="preserve">Website: </w:t>
                </w:r>
                <w:hyperlink r:id="rId1" w:history="1">
                  <w:r w:rsidR="008924A6" w:rsidRPr="00DD1691">
                    <w:rPr>
                      <w:rStyle w:val="Hyperlink"/>
                      <w:b/>
                      <w:bCs/>
                      <w:sz w:val="24"/>
                      <w:szCs w:val="28"/>
                    </w:rPr>
                    <w:t>www.theempowerhub.com</w:t>
                  </w:r>
                </w:hyperlink>
              </w:p>
              <w:p w:rsidR="008924A6" w:rsidRPr="006156A2" w:rsidRDefault="008924A6" w:rsidP="006156A2">
                <w:pPr>
                  <w:spacing w:before="14"/>
                  <w:ind w:left="20"/>
                  <w:jc w:val="center"/>
                  <w:rPr>
                    <w:b/>
                    <w:bCs/>
                    <w:sz w:val="28"/>
                    <w:szCs w:val="32"/>
                  </w:rPr>
                </w:pPr>
              </w:p>
            </w:txbxContent>
          </v:textbox>
          <w10:wrap anchorx="margin" anchory="page"/>
        </v:shape>
      </w:pict>
    </w:r>
  </w:p>
  <w:p w:rsidR="001B2176" w:rsidRPr="00677C6E" w:rsidRDefault="001B2176" w:rsidP="006156A2">
    <w:pPr>
      <w:pStyle w:val="Footer"/>
      <w:ind w:firstLine="7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8D" w:rsidRDefault="00FA14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F66" w:rsidRDefault="008A0F66" w:rsidP="001B2176">
      <w:pPr>
        <w:spacing w:after="0" w:line="240" w:lineRule="auto"/>
      </w:pPr>
      <w:r>
        <w:separator/>
      </w:r>
    </w:p>
  </w:footnote>
  <w:footnote w:type="continuationSeparator" w:id="1">
    <w:p w:rsidR="008A0F66" w:rsidRDefault="008A0F66" w:rsidP="001B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8117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4" o:spid="_x0000_s1030" type="#_x0000_t75" style="position:absolute;margin-left:0;margin-top:0;width:468pt;height:468pt;z-index:-251643904;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76" w:rsidRPr="00DF1DBE" w:rsidRDefault="00501AD5" w:rsidP="00DF1DBE">
    <w:pPr>
      <w:pStyle w:val="Header"/>
      <w:jc w:val="center"/>
      <w:rPr>
        <w:rFonts w:ascii="Arial" w:hAnsi="Arial" w:cs="Arial"/>
        <w:b/>
        <w:bCs/>
        <w:color w:val="6600CC"/>
        <w:sz w:val="40"/>
        <w:szCs w:val="40"/>
      </w:rPr>
    </w:pPr>
    <w:r w:rsidRPr="00DF1DBE">
      <w:rPr>
        <w:rFonts w:ascii="Arial" w:hAnsi="Arial" w:cs="Arial"/>
        <w:b/>
        <w:bCs/>
        <w:noProof/>
        <w:color w:val="6600CC"/>
        <w:sz w:val="40"/>
        <w:szCs w:val="40"/>
      </w:rPr>
      <w:drawing>
        <wp:anchor distT="0" distB="0" distL="114300" distR="114300" simplePos="0" relativeHeight="251670528" behindDoc="0" locked="0" layoutInCell="1" allowOverlap="1">
          <wp:simplePos x="0" y="0"/>
          <wp:positionH relativeFrom="column">
            <wp:posOffset>-289560</wp:posOffset>
          </wp:positionH>
          <wp:positionV relativeFrom="paragraph">
            <wp:posOffset>-335280</wp:posOffset>
          </wp:positionV>
          <wp:extent cx="929640" cy="1085850"/>
          <wp:effectExtent l="0" t="0" r="3810" b="0"/>
          <wp:wrapSquare wrapText="bothSides"/>
          <wp:docPr id="71283372" name="Picture 7128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9640" cy="1085850"/>
                  </a:xfrm>
                  <a:prstGeom prst="rect">
                    <a:avLst/>
                  </a:prstGeom>
                </pic:spPr>
              </pic:pic>
            </a:graphicData>
          </a:graphic>
        </wp:anchor>
      </w:drawing>
    </w:r>
    <w:r w:rsidR="00EC5944" w:rsidRPr="00DF1DBE">
      <w:rPr>
        <w:rFonts w:ascii="Arial" w:hAnsi="Arial" w:cs="Arial"/>
        <w:b/>
        <w:bCs/>
        <w:color w:val="6600CC"/>
        <w:sz w:val="40"/>
        <w:szCs w:val="40"/>
      </w:rPr>
      <w:t xml:space="preserve">EMPOWER HUB </w:t>
    </w:r>
    <w:r w:rsidR="00281BD7" w:rsidRPr="00DF1DBE">
      <w:rPr>
        <w:rFonts w:ascii="Arial" w:hAnsi="Arial" w:cs="Arial"/>
        <w:b/>
        <w:bCs/>
        <w:color w:val="6600CC"/>
        <w:sz w:val="40"/>
        <w:szCs w:val="40"/>
      </w:rPr>
      <w:t>Inc.</w:t>
    </w:r>
  </w:p>
  <w:p w:rsidR="001B2176" w:rsidRDefault="001B2176" w:rsidP="00266F43">
    <w:pPr>
      <w:pStyle w:val="Header"/>
      <w:jc w:val="center"/>
      <w:rPr>
        <w:sz w:val="24"/>
        <w:szCs w:val="24"/>
      </w:rPr>
    </w:pPr>
    <w:r w:rsidRPr="00EC0016">
      <w:rPr>
        <w:sz w:val="24"/>
        <w:szCs w:val="24"/>
      </w:rPr>
      <w:t xml:space="preserve">For </w:t>
    </w:r>
    <w:r w:rsidR="00501AD5" w:rsidRPr="00EC0016">
      <w:rPr>
        <w:sz w:val="24"/>
        <w:szCs w:val="24"/>
      </w:rPr>
      <w:t>further</w:t>
    </w:r>
    <w:r w:rsidR="00A37AA9" w:rsidRPr="00EC0016">
      <w:rPr>
        <w:sz w:val="24"/>
        <w:szCs w:val="24"/>
      </w:rPr>
      <w:t xml:space="preserve"> details about this candidate, </w:t>
    </w:r>
    <w:r w:rsidR="00266F43">
      <w:rPr>
        <w:sz w:val="24"/>
        <w:szCs w:val="24"/>
      </w:rPr>
      <w:t>call +1 281-698-7880</w:t>
    </w:r>
  </w:p>
  <w:p w:rsidR="007D7D61" w:rsidRDefault="007D7D61" w:rsidP="00266F43">
    <w:pPr>
      <w:pStyle w:val="Header"/>
      <w:jc w:val="center"/>
      <w:rPr>
        <w:sz w:val="24"/>
        <w:szCs w:val="24"/>
      </w:rPr>
    </w:pPr>
    <w:r>
      <w:rPr>
        <w:sz w:val="24"/>
        <w:szCs w:val="24"/>
      </w:rPr>
      <w:t xml:space="preserve">Or email </w:t>
    </w:r>
    <w:hyperlink r:id="rId2" w:history="1">
      <w:r w:rsidRPr="00DA164D">
        <w:rPr>
          <w:rStyle w:val="Hyperlink"/>
          <w:sz w:val="24"/>
          <w:szCs w:val="24"/>
        </w:rPr>
        <w:t>nickjones@theempowerhub.com</w:t>
      </w:r>
    </w:hyperlink>
  </w:p>
  <w:p w:rsidR="001B2176" w:rsidRDefault="008117C3">
    <w:pPr>
      <w:pStyle w:val="Header"/>
    </w:pPr>
    <w:r w:rsidRPr="008117C3">
      <w:rPr>
        <w:noProof/>
        <w:color w:val="0070C0"/>
        <w:sz w:val="24"/>
        <w:szCs w:val="24"/>
        <w:lang w:val="en-IN" w:eastAsia="en-IN"/>
      </w:rPr>
      <w:pict>
        <v:line id="Straight Connector 3" o:spid="_x0000_s1026" style="position:absolute;flip:y;z-index:251666432;visibility:visible;mso-position-horizontal:right;mso-position-horizontal-relative:page;mso-width-relative:margin;mso-height-relative:margin" from="4545.6pt,11.5pt" to="5155.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" strokecolor="black [3213]" strokeweight="1.5pt">
          <v:stroke joinstyle="miter"/>
          <o:lock v:ext="edit" shapetype="f"/>
          <w10:wrap anchorx="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8117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3" o:spid="_x0000_s1029" type="#_x0000_t75" style="position:absolute;margin-left:0;margin-top:0;width:468pt;height:468pt;z-index:-251644928;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571"/>
    <w:multiLevelType w:val="hybridMultilevel"/>
    <w:tmpl w:val="C3F65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5F3213"/>
    <w:multiLevelType w:val="hybridMultilevel"/>
    <w:tmpl w:val="6AACC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94342B"/>
    <w:multiLevelType w:val="hybridMultilevel"/>
    <w:tmpl w:val="3F1C9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FD710D"/>
    <w:multiLevelType w:val="hybridMultilevel"/>
    <w:tmpl w:val="AB5C7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737995"/>
    <w:multiLevelType w:val="hybridMultilevel"/>
    <w:tmpl w:val="4F2E1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9879C6"/>
    <w:multiLevelType w:val="multilevel"/>
    <w:tmpl w:val="C8CA8E00"/>
    <w:lvl w:ilvl="0">
      <w:start w:val="1"/>
      <w:numFmt w:val="bullet"/>
      <w:pStyle w:val="bulletsub"/>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6">
    <w:nsid w:val="1B263813"/>
    <w:multiLevelType w:val="hybridMultilevel"/>
    <w:tmpl w:val="FE1E4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1234B1"/>
    <w:multiLevelType w:val="hybridMultilevel"/>
    <w:tmpl w:val="6EA2D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7F594C"/>
    <w:multiLevelType w:val="hybridMultilevel"/>
    <w:tmpl w:val="24649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3A25AC"/>
    <w:multiLevelType w:val="hybridMultilevel"/>
    <w:tmpl w:val="9B963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5C494A"/>
    <w:multiLevelType w:val="hybridMultilevel"/>
    <w:tmpl w:val="BE960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212B6C"/>
    <w:multiLevelType w:val="hybridMultilevel"/>
    <w:tmpl w:val="FDD0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EC57E2"/>
    <w:multiLevelType w:val="hybridMultilevel"/>
    <w:tmpl w:val="77881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3D531C"/>
    <w:multiLevelType w:val="hybridMultilevel"/>
    <w:tmpl w:val="2B2ED56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EEA5A0C"/>
    <w:multiLevelType w:val="hybridMultilevel"/>
    <w:tmpl w:val="70B41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71155D"/>
    <w:multiLevelType w:val="hybridMultilevel"/>
    <w:tmpl w:val="ADEE1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5A0AB4"/>
    <w:multiLevelType w:val="hybridMultilevel"/>
    <w:tmpl w:val="8E1C6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A5D6758"/>
    <w:multiLevelType w:val="hybridMultilevel"/>
    <w:tmpl w:val="BAC80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83C0F4C"/>
    <w:multiLevelType w:val="hybridMultilevel"/>
    <w:tmpl w:val="11A40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C0B3A"/>
    <w:multiLevelType w:val="hybridMultilevel"/>
    <w:tmpl w:val="C5A83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7"/>
  </w:num>
  <w:num w:numId="4">
    <w:abstractNumId w:val="8"/>
  </w:num>
  <w:num w:numId="5">
    <w:abstractNumId w:val="6"/>
  </w:num>
  <w:num w:numId="6">
    <w:abstractNumId w:val="4"/>
  </w:num>
  <w:num w:numId="7">
    <w:abstractNumId w:val="10"/>
  </w:num>
  <w:num w:numId="8">
    <w:abstractNumId w:val="14"/>
  </w:num>
  <w:num w:numId="9">
    <w:abstractNumId w:val="2"/>
  </w:num>
  <w:num w:numId="10">
    <w:abstractNumId w:val="3"/>
  </w:num>
  <w:num w:numId="11">
    <w:abstractNumId w:val="1"/>
  </w:num>
  <w:num w:numId="12">
    <w:abstractNumId w:val="11"/>
  </w:num>
  <w:num w:numId="13">
    <w:abstractNumId w:val="0"/>
  </w:num>
  <w:num w:numId="14">
    <w:abstractNumId w:val="12"/>
  </w:num>
  <w:num w:numId="15">
    <w:abstractNumId w:val="13"/>
  </w:num>
  <w:num w:numId="16">
    <w:abstractNumId w:val="19"/>
  </w:num>
  <w:num w:numId="17">
    <w:abstractNumId w:val="15"/>
  </w:num>
  <w:num w:numId="18">
    <w:abstractNumId w:val="16"/>
  </w:num>
  <w:num w:numId="19">
    <w:abstractNumId w:val="17"/>
  </w:num>
  <w:num w:numId="2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rsids>
    <w:rsidRoot w:val="00A2006F"/>
    <w:rsid w:val="000307FE"/>
    <w:rsid w:val="0005643A"/>
    <w:rsid w:val="000711B2"/>
    <w:rsid w:val="0008020C"/>
    <w:rsid w:val="000924B6"/>
    <w:rsid w:val="0009350D"/>
    <w:rsid w:val="000C4E7B"/>
    <w:rsid w:val="000C71A8"/>
    <w:rsid w:val="000C76D0"/>
    <w:rsid w:val="000F308C"/>
    <w:rsid w:val="00131AD4"/>
    <w:rsid w:val="001542F3"/>
    <w:rsid w:val="001A2BC8"/>
    <w:rsid w:val="001A30C9"/>
    <w:rsid w:val="001B2176"/>
    <w:rsid w:val="001D0089"/>
    <w:rsid w:val="00234038"/>
    <w:rsid w:val="002514C7"/>
    <w:rsid w:val="00266F43"/>
    <w:rsid w:val="00281BD7"/>
    <w:rsid w:val="002837C0"/>
    <w:rsid w:val="002837F1"/>
    <w:rsid w:val="002923DA"/>
    <w:rsid w:val="002955F5"/>
    <w:rsid w:val="002F37D2"/>
    <w:rsid w:val="00303955"/>
    <w:rsid w:val="00342E18"/>
    <w:rsid w:val="00351753"/>
    <w:rsid w:val="00353954"/>
    <w:rsid w:val="00383AA9"/>
    <w:rsid w:val="003A3F8E"/>
    <w:rsid w:val="003C02E5"/>
    <w:rsid w:val="003F0777"/>
    <w:rsid w:val="00416801"/>
    <w:rsid w:val="0042696C"/>
    <w:rsid w:val="00430C0B"/>
    <w:rsid w:val="00443034"/>
    <w:rsid w:val="00444ACE"/>
    <w:rsid w:val="00454DEB"/>
    <w:rsid w:val="00495CA6"/>
    <w:rsid w:val="004C18FA"/>
    <w:rsid w:val="004E50F9"/>
    <w:rsid w:val="004E79EB"/>
    <w:rsid w:val="00501AD5"/>
    <w:rsid w:val="0050488A"/>
    <w:rsid w:val="00517402"/>
    <w:rsid w:val="00523559"/>
    <w:rsid w:val="0055143F"/>
    <w:rsid w:val="00557527"/>
    <w:rsid w:val="005654AB"/>
    <w:rsid w:val="005668A7"/>
    <w:rsid w:val="005811A3"/>
    <w:rsid w:val="005812AD"/>
    <w:rsid w:val="00582E4B"/>
    <w:rsid w:val="00597EAC"/>
    <w:rsid w:val="005A6632"/>
    <w:rsid w:val="005B0472"/>
    <w:rsid w:val="005E3881"/>
    <w:rsid w:val="005E7AC2"/>
    <w:rsid w:val="005F6496"/>
    <w:rsid w:val="006156A2"/>
    <w:rsid w:val="0065533E"/>
    <w:rsid w:val="00666CE1"/>
    <w:rsid w:val="00673C0D"/>
    <w:rsid w:val="00677C6E"/>
    <w:rsid w:val="006A2334"/>
    <w:rsid w:val="006B4951"/>
    <w:rsid w:val="006E7DD2"/>
    <w:rsid w:val="007361DB"/>
    <w:rsid w:val="00743AA8"/>
    <w:rsid w:val="007621D2"/>
    <w:rsid w:val="007A1C4E"/>
    <w:rsid w:val="007D7D61"/>
    <w:rsid w:val="007E571B"/>
    <w:rsid w:val="00810303"/>
    <w:rsid w:val="008117C3"/>
    <w:rsid w:val="00815575"/>
    <w:rsid w:val="008238C0"/>
    <w:rsid w:val="00872C57"/>
    <w:rsid w:val="00875EBC"/>
    <w:rsid w:val="00880EC1"/>
    <w:rsid w:val="008924A6"/>
    <w:rsid w:val="008A0F66"/>
    <w:rsid w:val="00923A7E"/>
    <w:rsid w:val="00941472"/>
    <w:rsid w:val="00963E44"/>
    <w:rsid w:val="009826EA"/>
    <w:rsid w:val="009B3933"/>
    <w:rsid w:val="00A1050F"/>
    <w:rsid w:val="00A2006F"/>
    <w:rsid w:val="00A22CD0"/>
    <w:rsid w:val="00A37AA9"/>
    <w:rsid w:val="00A60DEF"/>
    <w:rsid w:val="00A73828"/>
    <w:rsid w:val="00A91A4A"/>
    <w:rsid w:val="00AE7D8D"/>
    <w:rsid w:val="00AF1863"/>
    <w:rsid w:val="00B01686"/>
    <w:rsid w:val="00B24858"/>
    <w:rsid w:val="00B3639C"/>
    <w:rsid w:val="00B45F21"/>
    <w:rsid w:val="00B45F96"/>
    <w:rsid w:val="00BA7662"/>
    <w:rsid w:val="00C1280B"/>
    <w:rsid w:val="00C41450"/>
    <w:rsid w:val="00C909CA"/>
    <w:rsid w:val="00C934FC"/>
    <w:rsid w:val="00C95860"/>
    <w:rsid w:val="00CA685B"/>
    <w:rsid w:val="00CB5B55"/>
    <w:rsid w:val="00CD3441"/>
    <w:rsid w:val="00CF53D7"/>
    <w:rsid w:val="00D03798"/>
    <w:rsid w:val="00D074D5"/>
    <w:rsid w:val="00D45B0B"/>
    <w:rsid w:val="00D6116D"/>
    <w:rsid w:val="00D654E3"/>
    <w:rsid w:val="00D73E06"/>
    <w:rsid w:val="00D7754F"/>
    <w:rsid w:val="00DA79B6"/>
    <w:rsid w:val="00DC63F2"/>
    <w:rsid w:val="00DF1DBE"/>
    <w:rsid w:val="00DF5EC5"/>
    <w:rsid w:val="00E15A11"/>
    <w:rsid w:val="00E46F0D"/>
    <w:rsid w:val="00E60537"/>
    <w:rsid w:val="00E65AC2"/>
    <w:rsid w:val="00E926C0"/>
    <w:rsid w:val="00EC0016"/>
    <w:rsid w:val="00EC5944"/>
    <w:rsid w:val="00ED15E4"/>
    <w:rsid w:val="00EE0C0D"/>
    <w:rsid w:val="00F01826"/>
    <w:rsid w:val="00F07A9F"/>
    <w:rsid w:val="00F516D7"/>
    <w:rsid w:val="00FA148D"/>
    <w:rsid w:val="00FD2520"/>
    <w:rsid w:val="00FD672B"/>
    <w:rsid w:val="00FF49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4F"/>
  </w:style>
  <w:style w:type="paragraph" w:styleId="Heading1">
    <w:name w:val="heading 1"/>
    <w:basedOn w:val="Normal"/>
    <w:link w:val="Heading1Char"/>
    <w:uiPriority w:val="9"/>
    <w:qFormat/>
    <w:rsid w:val="00FD2520"/>
    <w:pPr>
      <w:widowControl w:val="0"/>
      <w:autoSpaceDE w:val="0"/>
      <w:autoSpaceDN w:val="0"/>
      <w:spacing w:before="42" w:after="0" w:line="240" w:lineRule="auto"/>
      <w:ind w:left="650"/>
      <w:outlineLvl w:val="0"/>
    </w:pPr>
    <w:rPr>
      <w:rFonts w:ascii="Arial" w:eastAsia="Arial" w:hAnsi="Arial" w:cs="Arial"/>
      <w:b/>
      <w:bCs/>
      <w:sz w:val="24"/>
      <w:szCs w:val="24"/>
      <w:u w:val="single" w:color="000000"/>
    </w:rPr>
  </w:style>
  <w:style w:type="paragraph" w:styleId="Heading2">
    <w:name w:val="heading 2"/>
    <w:basedOn w:val="Normal"/>
    <w:link w:val="Heading2Char"/>
    <w:uiPriority w:val="9"/>
    <w:unhideWhenUsed/>
    <w:qFormat/>
    <w:rsid w:val="00FD2520"/>
    <w:pPr>
      <w:widowControl w:val="0"/>
      <w:autoSpaceDE w:val="0"/>
      <w:autoSpaceDN w:val="0"/>
      <w:spacing w:after="0" w:line="240" w:lineRule="auto"/>
      <w:ind w:left="12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76"/>
  </w:style>
  <w:style w:type="paragraph" w:styleId="Footer">
    <w:name w:val="footer"/>
    <w:basedOn w:val="Normal"/>
    <w:link w:val="FooterChar"/>
    <w:uiPriority w:val="99"/>
    <w:unhideWhenUsed/>
    <w:rsid w:val="001B2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76"/>
  </w:style>
  <w:style w:type="paragraph" w:styleId="BodyText">
    <w:name w:val="Body Text"/>
    <w:basedOn w:val="Normal"/>
    <w:link w:val="BodyTextChar"/>
    <w:uiPriority w:val="1"/>
    <w:qFormat/>
    <w:rsid w:val="00677C6E"/>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677C6E"/>
    <w:rPr>
      <w:rFonts w:ascii="Arial MT" w:eastAsia="Arial MT" w:hAnsi="Arial MT" w:cs="Arial MT"/>
      <w:sz w:val="24"/>
      <w:szCs w:val="24"/>
    </w:rPr>
  </w:style>
  <w:style w:type="character" w:styleId="Hyperlink">
    <w:name w:val="Hyperlink"/>
    <w:basedOn w:val="DefaultParagraphFont"/>
    <w:uiPriority w:val="99"/>
    <w:unhideWhenUsed/>
    <w:rsid w:val="00677C6E"/>
    <w:rPr>
      <w:color w:val="0563C1" w:themeColor="hyperlink"/>
      <w:u w:val="single"/>
    </w:rPr>
  </w:style>
  <w:style w:type="character" w:customStyle="1" w:styleId="UnresolvedMention1">
    <w:name w:val="Unresolved Mention1"/>
    <w:basedOn w:val="DefaultParagraphFont"/>
    <w:uiPriority w:val="99"/>
    <w:semiHidden/>
    <w:unhideWhenUsed/>
    <w:rsid w:val="00677C6E"/>
    <w:rPr>
      <w:color w:val="605E5C"/>
      <w:shd w:val="clear" w:color="auto" w:fill="E1DFDD"/>
    </w:rPr>
  </w:style>
  <w:style w:type="paragraph" w:styleId="BodyTextIndent3">
    <w:name w:val="Body Text Indent 3"/>
    <w:basedOn w:val="Normal"/>
    <w:link w:val="BodyTextIndent3Char"/>
    <w:uiPriority w:val="99"/>
    <w:semiHidden/>
    <w:unhideWhenUsed/>
    <w:rsid w:val="005668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668A7"/>
    <w:rPr>
      <w:sz w:val="16"/>
      <w:szCs w:val="16"/>
    </w:rPr>
  </w:style>
  <w:style w:type="paragraph" w:styleId="BodyText3">
    <w:name w:val="Body Text 3"/>
    <w:basedOn w:val="Normal"/>
    <w:link w:val="BodyText3Char"/>
    <w:uiPriority w:val="99"/>
    <w:semiHidden/>
    <w:unhideWhenUsed/>
    <w:rsid w:val="005668A7"/>
    <w:pPr>
      <w:spacing w:after="120"/>
    </w:pPr>
    <w:rPr>
      <w:sz w:val="16"/>
      <w:szCs w:val="16"/>
    </w:rPr>
  </w:style>
  <w:style w:type="character" w:customStyle="1" w:styleId="BodyText3Char">
    <w:name w:val="Body Text 3 Char"/>
    <w:basedOn w:val="DefaultParagraphFont"/>
    <w:link w:val="BodyText3"/>
    <w:uiPriority w:val="99"/>
    <w:semiHidden/>
    <w:rsid w:val="005668A7"/>
    <w:rPr>
      <w:sz w:val="16"/>
      <w:szCs w:val="16"/>
    </w:rPr>
  </w:style>
  <w:style w:type="character" w:customStyle="1" w:styleId="Heading1Char">
    <w:name w:val="Heading 1 Char"/>
    <w:basedOn w:val="DefaultParagraphFont"/>
    <w:link w:val="Heading1"/>
    <w:uiPriority w:val="9"/>
    <w:rsid w:val="00FD2520"/>
    <w:rPr>
      <w:rFonts w:ascii="Arial" w:eastAsia="Arial" w:hAnsi="Arial" w:cs="Arial"/>
      <w:b/>
      <w:bCs/>
      <w:sz w:val="24"/>
      <w:szCs w:val="24"/>
      <w:u w:val="single" w:color="000000"/>
    </w:rPr>
  </w:style>
  <w:style w:type="character" w:customStyle="1" w:styleId="Heading2Char">
    <w:name w:val="Heading 2 Char"/>
    <w:basedOn w:val="DefaultParagraphFont"/>
    <w:link w:val="Heading2"/>
    <w:uiPriority w:val="9"/>
    <w:rsid w:val="00FD2520"/>
    <w:rPr>
      <w:rFonts w:ascii="Arial" w:eastAsia="Arial" w:hAnsi="Arial" w:cs="Arial"/>
      <w:b/>
      <w:bCs/>
      <w:sz w:val="20"/>
      <w:szCs w:val="20"/>
    </w:rPr>
  </w:style>
  <w:style w:type="paragraph" w:styleId="ListParagraph">
    <w:name w:val="List Paragraph"/>
    <w:basedOn w:val="Normal"/>
    <w:link w:val="ListParagraphChar"/>
    <w:uiPriority w:val="34"/>
    <w:qFormat/>
    <w:rsid w:val="00FD2520"/>
    <w:pPr>
      <w:widowControl w:val="0"/>
      <w:autoSpaceDE w:val="0"/>
      <w:autoSpaceDN w:val="0"/>
      <w:spacing w:after="0" w:line="240" w:lineRule="auto"/>
      <w:ind w:left="840" w:hanging="360"/>
    </w:pPr>
    <w:rPr>
      <w:rFonts w:ascii="Arial" w:eastAsia="Arial" w:hAnsi="Arial" w:cs="Arial"/>
    </w:rPr>
  </w:style>
  <w:style w:type="paragraph" w:customStyle="1" w:styleId="TableParagraph">
    <w:name w:val="Table Paragraph"/>
    <w:basedOn w:val="Normal"/>
    <w:uiPriority w:val="1"/>
    <w:qFormat/>
    <w:rsid w:val="00FD2520"/>
    <w:pPr>
      <w:widowControl w:val="0"/>
      <w:autoSpaceDE w:val="0"/>
      <w:autoSpaceDN w:val="0"/>
      <w:spacing w:after="0" w:line="240" w:lineRule="auto"/>
    </w:pPr>
    <w:rPr>
      <w:rFonts w:ascii="Arial" w:eastAsia="Arial" w:hAnsi="Arial" w:cs="Arial"/>
    </w:rPr>
  </w:style>
  <w:style w:type="character" w:customStyle="1" w:styleId="UnresolvedMention2">
    <w:name w:val="Unresolved Mention2"/>
    <w:basedOn w:val="DefaultParagraphFont"/>
    <w:uiPriority w:val="99"/>
    <w:semiHidden/>
    <w:unhideWhenUsed/>
    <w:rsid w:val="00131AD4"/>
    <w:rPr>
      <w:color w:val="605E5C"/>
      <w:shd w:val="clear" w:color="auto" w:fill="E1DFDD"/>
    </w:rPr>
  </w:style>
  <w:style w:type="paragraph" w:customStyle="1" w:styleId="bulletsub">
    <w:name w:val="bullet sub"/>
    <w:basedOn w:val="Normal"/>
    <w:rsid w:val="007361DB"/>
    <w:pPr>
      <w:numPr>
        <w:numId w:val="1"/>
      </w:numPr>
      <w:tabs>
        <w:tab w:val="left" w:pos="-720"/>
      </w:tabs>
      <w:spacing w:after="0" w:line="240" w:lineRule="auto"/>
      <w:jc w:val="both"/>
    </w:pPr>
    <w:rPr>
      <w:rFonts w:ascii="Times New Roman" w:eastAsia="Times New Roman" w:hAnsi="Times New Roman" w:cs="Times New Roman"/>
      <w:sz w:val="24"/>
      <w:szCs w:val="20"/>
    </w:rPr>
  </w:style>
  <w:style w:type="character" w:customStyle="1" w:styleId="ListParagraphChar">
    <w:name w:val="List Paragraph Char"/>
    <w:link w:val="ListParagraph"/>
    <w:uiPriority w:val="34"/>
    <w:qFormat/>
    <w:rsid w:val="007361DB"/>
    <w:rPr>
      <w:rFonts w:ascii="Arial" w:eastAsia="Arial" w:hAnsi="Arial" w:cs="Arial"/>
    </w:rPr>
  </w:style>
  <w:style w:type="paragraph" w:styleId="NoSpacing">
    <w:name w:val="No Spacing"/>
    <w:uiPriority w:val="1"/>
    <w:qFormat/>
    <w:rsid w:val="007361DB"/>
    <w:pPr>
      <w:spacing w:after="0" w:line="240" w:lineRule="auto"/>
    </w:pPr>
  </w:style>
</w:styles>
</file>

<file path=word/webSettings.xml><?xml version="1.0" encoding="utf-8"?>
<w:webSettings xmlns:r="http://schemas.openxmlformats.org/officeDocument/2006/relationships" xmlns:w="http://schemas.openxmlformats.org/wordprocessingml/2006/main">
  <w:divs>
    <w:div w:id="174225914">
      <w:bodyDiv w:val="1"/>
      <w:marLeft w:val="0"/>
      <w:marRight w:val="0"/>
      <w:marTop w:val="0"/>
      <w:marBottom w:val="0"/>
      <w:divBdr>
        <w:top w:val="none" w:sz="0" w:space="0" w:color="auto"/>
        <w:left w:val="none" w:sz="0" w:space="0" w:color="auto"/>
        <w:bottom w:val="none" w:sz="0" w:space="0" w:color="auto"/>
        <w:right w:val="none" w:sz="0" w:space="0" w:color="auto"/>
      </w:divBdr>
      <w:divsChild>
        <w:div w:id="1639531638">
          <w:marLeft w:val="0"/>
          <w:marRight w:val="0"/>
          <w:marTop w:val="0"/>
          <w:marBottom w:val="0"/>
          <w:divBdr>
            <w:top w:val="none" w:sz="0" w:space="0" w:color="auto"/>
            <w:left w:val="none" w:sz="0" w:space="0" w:color="auto"/>
            <w:bottom w:val="none" w:sz="0" w:space="0" w:color="auto"/>
            <w:right w:val="none" w:sz="0" w:space="0" w:color="auto"/>
          </w:divBdr>
          <w:divsChild>
            <w:div w:id="807358766">
              <w:marLeft w:val="0"/>
              <w:marRight w:val="0"/>
              <w:marTop w:val="0"/>
              <w:marBottom w:val="0"/>
              <w:divBdr>
                <w:top w:val="none" w:sz="0" w:space="0" w:color="auto"/>
                <w:left w:val="none" w:sz="0" w:space="0" w:color="auto"/>
                <w:bottom w:val="none" w:sz="0" w:space="0" w:color="auto"/>
                <w:right w:val="none" w:sz="0" w:space="0" w:color="auto"/>
              </w:divBdr>
              <w:divsChild>
                <w:div w:id="926226592">
                  <w:marLeft w:val="0"/>
                  <w:marRight w:val="0"/>
                  <w:marTop w:val="0"/>
                  <w:marBottom w:val="0"/>
                  <w:divBdr>
                    <w:top w:val="none" w:sz="0" w:space="0" w:color="auto"/>
                    <w:left w:val="none" w:sz="0" w:space="0" w:color="auto"/>
                    <w:bottom w:val="none" w:sz="0" w:space="0" w:color="auto"/>
                    <w:right w:val="none" w:sz="0" w:space="0" w:color="auto"/>
                  </w:divBdr>
                  <w:divsChild>
                    <w:div w:id="12797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0355">
          <w:marLeft w:val="0"/>
          <w:marRight w:val="0"/>
          <w:marTop w:val="0"/>
          <w:marBottom w:val="0"/>
          <w:divBdr>
            <w:top w:val="none" w:sz="0" w:space="0" w:color="auto"/>
            <w:left w:val="none" w:sz="0" w:space="0" w:color="auto"/>
            <w:bottom w:val="none" w:sz="0" w:space="0" w:color="auto"/>
            <w:right w:val="none" w:sz="0" w:space="0" w:color="auto"/>
          </w:divBdr>
          <w:divsChild>
            <w:div w:id="1299530295">
              <w:marLeft w:val="0"/>
              <w:marRight w:val="0"/>
              <w:marTop w:val="0"/>
              <w:marBottom w:val="0"/>
              <w:divBdr>
                <w:top w:val="none" w:sz="0" w:space="0" w:color="auto"/>
                <w:left w:val="none" w:sz="0" w:space="0" w:color="auto"/>
                <w:bottom w:val="none" w:sz="0" w:space="0" w:color="auto"/>
                <w:right w:val="none" w:sz="0" w:space="0" w:color="auto"/>
              </w:divBdr>
              <w:divsChild>
                <w:div w:id="1600021918">
                  <w:marLeft w:val="0"/>
                  <w:marRight w:val="0"/>
                  <w:marTop w:val="0"/>
                  <w:marBottom w:val="0"/>
                  <w:divBdr>
                    <w:top w:val="none" w:sz="0" w:space="0" w:color="auto"/>
                    <w:left w:val="none" w:sz="0" w:space="0" w:color="auto"/>
                    <w:bottom w:val="none" w:sz="0" w:space="0" w:color="auto"/>
                    <w:right w:val="none" w:sz="0" w:space="0" w:color="auto"/>
                  </w:divBdr>
                </w:div>
                <w:div w:id="1288077103">
                  <w:marLeft w:val="0"/>
                  <w:marRight w:val="0"/>
                  <w:marTop w:val="0"/>
                  <w:marBottom w:val="0"/>
                  <w:divBdr>
                    <w:top w:val="none" w:sz="0" w:space="0" w:color="auto"/>
                    <w:left w:val="none" w:sz="0" w:space="0" w:color="auto"/>
                    <w:bottom w:val="none" w:sz="0" w:space="0" w:color="auto"/>
                    <w:right w:val="none" w:sz="0" w:space="0" w:color="auto"/>
                  </w:divBdr>
                  <w:divsChild>
                    <w:div w:id="274214290">
                      <w:marLeft w:val="0"/>
                      <w:marRight w:val="0"/>
                      <w:marTop w:val="0"/>
                      <w:marBottom w:val="0"/>
                      <w:divBdr>
                        <w:top w:val="none" w:sz="0" w:space="0" w:color="auto"/>
                        <w:left w:val="none" w:sz="0" w:space="0" w:color="auto"/>
                        <w:bottom w:val="none" w:sz="0" w:space="0" w:color="auto"/>
                        <w:right w:val="none" w:sz="0" w:space="0" w:color="auto"/>
                      </w:divBdr>
                      <w:divsChild>
                        <w:div w:id="1213230552">
                          <w:marLeft w:val="0"/>
                          <w:marRight w:val="0"/>
                          <w:marTop w:val="0"/>
                          <w:marBottom w:val="0"/>
                          <w:divBdr>
                            <w:top w:val="none" w:sz="0" w:space="0" w:color="auto"/>
                            <w:left w:val="none" w:sz="0" w:space="0" w:color="auto"/>
                            <w:bottom w:val="none" w:sz="0" w:space="0" w:color="auto"/>
                            <w:right w:val="none" w:sz="0" w:space="0" w:color="auto"/>
                          </w:divBdr>
                          <w:divsChild>
                            <w:div w:id="990599753">
                              <w:marLeft w:val="0"/>
                              <w:marRight w:val="0"/>
                              <w:marTop w:val="0"/>
                              <w:marBottom w:val="0"/>
                              <w:divBdr>
                                <w:top w:val="none" w:sz="0" w:space="0" w:color="auto"/>
                                <w:left w:val="none" w:sz="0" w:space="0" w:color="auto"/>
                                <w:bottom w:val="none" w:sz="0" w:space="0" w:color="auto"/>
                                <w:right w:val="none" w:sz="0" w:space="0" w:color="auto"/>
                              </w:divBdr>
                              <w:divsChild>
                                <w:div w:id="904491171">
                                  <w:marLeft w:val="0"/>
                                  <w:marRight w:val="0"/>
                                  <w:marTop w:val="0"/>
                                  <w:marBottom w:val="0"/>
                                  <w:divBdr>
                                    <w:top w:val="none" w:sz="0" w:space="0" w:color="auto"/>
                                    <w:left w:val="none" w:sz="0" w:space="0" w:color="auto"/>
                                    <w:bottom w:val="none" w:sz="0" w:space="0" w:color="auto"/>
                                    <w:right w:val="none" w:sz="0" w:space="0" w:color="auto"/>
                                  </w:divBdr>
                                  <w:divsChild>
                                    <w:div w:id="19886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36348">
      <w:bodyDiv w:val="1"/>
      <w:marLeft w:val="0"/>
      <w:marRight w:val="0"/>
      <w:marTop w:val="0"/>
      <w:marBottom w:val="0"/>
      <w:divBdr>
        <w:top w:val="none" w:sz="0" w:space="0" w:color="auto"/>
        <w:left w:val="none" w:sz="0" w:space="0" w:color="auto"/>
        <w:bottom w:val="none" w:sz="0" w:space="0" w:color="auto"/>
        <w:right w:val="none" w:sz="0" w:space="0" w:color="auto"/>
      </w:divBdr>
      <w:divsChild>
        <w:div w:id="940260394">
          <w:marLeft w:val="0"/>
          <w:marRight w:val="0"/>
          <w:marTop w:val="0"/>
          <w:marBottom w:val="360"/>
          <w:divBdr>
            <w:top w:val="none" w:sz="0" w:space="0" w:color="auto"/>
            <w:left w:val="none" w:sz="0" w:space="0" w:color="auto"/>
            <w:bottom w:val="none" w:sz="0" w:space="0" w:color="auto"/>
            <w:right w:val="none" w:sz="0" w:space="0" w:color="auto"/>
          </w:divBdr>
        </w:div>
      </w:divsChild>
    </w:div>
    <w:div w:id="1697349005">
      <w:bodyDiv w:val="1"/>
      <w:marLeft w:val="0"/>
      <w:marRight w:val="0"/>
      <w:marTop w:val="0"/>
      <w:marBottom w:val="0"/>
      <w:divBdr>
        <w:top w:val="none" w:sz="0" w:space="0" w:color="auto"/>
        <w:left w:val="none" w:sz="0" w:space="0" w:color="auto"/>
        <w:bottom w:val="none" w:sz="0" w:space="0" w:color="auto"/>
        <w:right w:val="none" w:sz="0" w:space="0" w:color="auto"/>
      </w:divBdr>
    </w:div>
    <w:div w:id="1778215879">
      <w:bodyDiv w:val="1"/>
      <w:marLeft w:val="0"/>
      <w:marRight w:val="0"/>
      <w:marTop w:val="0"/>
      <w:marBottom w:val="0"/>
      <w:divBdr>
        <w:top w:val="none" w:sz="0" w:space="0" w:color="auto"/>
        <w:left w:val="none" w:sz="0" w:space="0" w:color="auto"/>
        <w:bottom w:val="none" w:sz="0" w:space="0" w:color="auto"/>
        <w:right w:val="none" w:sz="0" w:space="0" w:color="auto"/>
      </w:divBdr>
      <w:divsChild>
        <w:div w:id="573205010">
          <w:marLeft w:val="0"/>
          <w:marRight w:val="0"/>
          <w:marTop w:val="0"/>
          <w:marBottom w:val="0"/>
          <w:divBdr>
            <w:top w:val="none" w:sz="0" w:space="0" w:color="auto"/>
            <w:left w:val="none" w:sz="0" w:space="0" w:color="auto"/>
            <w:bottom w:val="none" w:sz="0" w:space="0" w:color="auto"/>
            <w:right w:val="none" w:sz="0" w:space="0" w:color="auto"/>
          </w:divBdr>
          <w:divsChild>
            <w:div w:id="1859467579">
              <w:marLeft w:val="0"/>
              <w:marRight w:val="0"/>
              <w:marTop w:val="0"/>
              <w:marBottom w:val="0"/>
              <w:divBdr>
                <w:top w:val="none" w:sz="0" w:space="0" w:color="auto"/>
                <w:left w:val="none" w:sz="0" w:space="0" w:color="auto"/>
                <w:bottom w:val="none" w:sz="0" w:space="0" w:color="auto"/>
                <w:right w:val="none" w:sz="0" w:space="0" w:color="auto"/>
              </w:divBdr>
              <w:divsChild>
                <w:div w:id="2118939192">
                  <w:marLeft w:val="0"/>
                  <w:marRight w:val="0"/>
                  <w:marTop w:val="0"/>
                  <w:marBottom w:val="0"/>
                  <w:divBdr>
                    <w:top w:val="none" w:sz="0" w:space="0" w:color="auto"/>
                    <w:left w:val="none" w:sz="0" w:space="0" w:color="auto"/>
                    <w:bottom w:val="none" w:sz="0" w:space="0" w:color="auto"/>
                    <w:right w:val="none" w:sz="0" w:space="0" w:color="auto"/>
                  </w:divBdr>
                </w:div>
              </w:divsChild>
            </w:div>
            <w:div w:id="850337798">
              <w:marLeft w:val="0"/>
              <w:marRight w:val="0"/>
              <w:marTop w:val="0"/>
              <w:marBottom w:val="0"/>
              <w:divBdr>
                <w:top w:val="none" w:sz="0" w:space="0" w:color="auto"/>
                <w:left w:val="none" w:sz="0" w:space="0" w:color="auto"/>
                <w:bottom w:val="none" w:sz="0" w:space="0" w:color="auto"/>
                <w:right w:val="none" w:sz="0" w:space="0" w:color="auto"/>
              </w:divBdr>
              <w:divsChild>
                <w:div w:id="850484792">
                  <w:marLeft w:val="0"/>
                  <w:marRight w:val="0"/>
                  <w:marTop w:val="0"/>
                  <w:marBottom w:val="0"/>
                  <w:divBdr>
                    <w:top w:val="none" w:sz="0" w:space="0" w:color="auto"/>
                    <w:left w:val="none" w:sz="0" w:space="0" w:color="auto"/>
                    <w:bottom w:val="none" w:sz="0" w:space="0" w:color="auto"/>
                    <w:right w:val="none" w:sz="0" w:space="0" w:color="auto"/>
                  </w:divBdr>
                </w:div>
                <w:div w:id="552352411">
                  <w:marLeft w:val="0"/>
                  <w:marRight w:val="0"/>
                  <w:marTop w:val="0"/>
                  <w:marBottom w:val="0"/>
                  <w:divBdr>
                    <w:top w:val="none" w:sz="0" w:space="0" w:color="auto"/>
                    <w:left w:val="none" w:sz="0" w:space="0" w:color="auto"/>
                    <w:bottom w:val="none" w:sz="0" w:space="0" w:color="auto"/>
                    <w:right w:val="none" w:sz="0" w:space="0" w:color="auto"/>
                  </w:divBdr>
                </w:div>
                <w:div w:id="1802186385">
                  <w:marLeft w:val="0"/>
                  <w:marRight w:val="0"/>
                  <w:marTop w:val="0"/>
                  <w:marBottom w:val="0"/>
                  <w:divBdr>
                    <w:top w:val="none" w:sz="0" w:space="0" w:color="auto"/>
                    <w:left w:val="none" w:sz="0" w:space="0" w:color="auto"/>
                    <w:bottom w:val="none" w:sz="0" w:space="0" w:color="auto"/>
                    <w:right w:val="none" w:sz="0" w:space="0" w:color="auto"/>
                  </w:divBdr>
                </w:div>
                <w:div w:id="93865280">
                  <w:marLeft w:val="0"/>
                  <w:marRight w:val="0"/>
                  <w:marTop w:val="0"/>
                  <w:marBottom w:val="0"/>
                  <w:divBdr>
                    <w:top w:val="none" w:sz="0" w:space="0" w:color="auto"/>
                    <w:left w:val="none" w:sz="0" w:space="0" w:color="auto"/>
                    <w:bottom w:val="none" w:sz="0" w:space="0" w:color="auto"/>
                    <w:right w:val="none" w:sz="0" w:space="0" w:color="auto"/>
                  </w:divBdr>
                </w:div>
                <w:div w:id="2134976179">
                  <w:marLeft w:val="0"/>
                  <w:marRight w:val="0"/>
                  <w:marTop w:val="0"/>
                  <w:marBottom w:val="0"/>
                  <w:divBdr>
                    <w:top w:val="none" w:sz="0" w:space="0" w:color="auto"/>
                    <w:left w:val="none" w:sz="0" w:space="0" w:color="auto"/>
                    <w:bottom w:val="none" w:sz="0" w:space="0" w:color="auto"/>
                    <w:right w:val="none" w:sz="0" w:space="0" w:color="auto"/>
                  </w:divBdr>
                  <w:divsChild>
                    <w:div w:id="882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0644">
              <w:marLeft w:val="0"/>
              <w:marRight w:val="0"/>
              <w:marTop w:val="0"/>
              <w:marBottom w:val="0"/>
              <w:divBdr>
                <w:top w:val="none" w:sz="0" w:space="0" w:color="auto"/>
                <w:left w:val="none" w:sz="0" w:space="0" w:color="auto"/>
                <w:bottom w:val="none" w:sz="0" w:space="0" w:color="auto"/>
                <w:right w:val="none" w:sz="0" w:space="0" w:color="auto"/>
              </w:divBdr>
              <w:divsChild>
                <w:div w:id="804853543">
                  <w:marLeft w:val="0"/>
                  <w:marRight w:val="0"/>
                  <w:marTop w:val="0"/>
                  <w:marBottom w:val="0"/>
                  <w:divBdr>
                    <w:top w:val="none" w:sz="0" w:space="0" w:color="auto"/>
                    <w:left w:val="none" w:sz="0" w:space="0" w:color="auto"/>
                    <w:bottom w:val="none" w:sz="0" w:space="0" w:color="auto"/>
                    <w:right w:val="none" w:sz="0" w:space="0" w:color="auto"/>
                  </w:divBdr>
                  <w:divsChild>
                    <w:div w:id="6405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05728">
      <w:bodyDiv w:val="1"/>
      <w:marLeft w:val="0"/>
      <w:marRight w:val="0"/>
      <w:marTop w:val="0"/>
      <w:marBottom w:val="0"/>
      <w:divBdr>
        <w:top w:val="none" w:sz="0" w:space="0" w:color="auto"/>
        <w:left w:val="none" w:sz="0" w:space="0" w:color="auto"/>
        <w:bottom w:val="none" w:sz="0" w:space="0" w:color="auto"/>
        <w:right w:val="none" w:sz="0" w:space="0" w:color="auto"/>
      </w:divBdr>
    </w:div>
    <w:div w:id="21127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heempowerhu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nickjones@theempowerhub.com"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5FFD-8754-46A5-854E-EEB1C65F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Peterson</dc:creator>
  <cp:lastModifiedBy>SAGAR</cp:lastModifiedBy>
  <cp:revision>2</cp:revision>
  <cp:lastPrinted>2022-07-29T19:39:00Z</cp:lastPrinted>
  <dcterms:created xsi:type="dcterms:W3CDTF">2024-11-07T15:33:00Z</dcterms:created>
  <dcterms:modified xsi:type="dcterms:W3CDTF">2024-11-07T15:33:00Z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d0ca9857d9c288bd1a40343139495cb594fd441f4619c59b95b57939524fdd17</vt:lpwstr>
  </property>
</Properties>
</file>