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3BF6" w:rsidRDefault="00000000" w:rsidP="00176365">
      <w:pPr>
        <w:spacing w:line="400" w:lineRule="exact"/>
        <w:ind w:firstLine="196"/>
        <w:jc w:val="center"/>
        <w:rPr>
          <w:rFonts w:ascii="Calibri" w:eastAsia="Calibri" w:hAnsi="Calibri" w:cs="Calibri"/>
          <w:sz w:val="34"/>
          <w:szCs w:val="34"/>
        </w:rPr>
      </w:pPr>
      <w:r>
        <w:rPr>
          <w:rFonts w:ascii="Calibri" w:eastAsia="Calibri" w:hAnsi="Calibri" w:cs="Calibri"/>
          <w:sz w:val="34"/>
          <w:szCs w:val="34"/>
        </w:rPr>
        <w:t xml:space="preserve">Sal </w:t>
      </w:r>
      <w:proofErr w:type="spellStart"/>
      <w:r>
        <w:rPr>
          <w:rFonts w:ascii="Calibri" w:eastAsia="Calibri" w:hAnsi="Calibri" w:cs="Calibri"/>
          <w:sz w:val="34"/>
          <w:szCs w:val="34"/>
        </w:rPr>
        <w:t>Oropeza</w:t>
      </w:r>
      <w:proofErr w:type="spellEnd"/>
    </w:p>
    <w:p w:rsidR="00176365" w:rsidRDefault="00176365" w:rsidP="00176365">
      <w:pPr>
        <w:spacing w:line="400" w:lineRule="exact"/>
        <w:ind w:firstLine="196"/>
        <w:jc w:val="center"/>
        <w:rPr>
          <w:rFonts w:ascii="Calibri" w:eastAsia="Calibri" w:hAnsi="Calibri" w:cs="Calibri"/>
        </w:rPr>
      </w:pPr>
      <w:r w:rsidRPr="00176365">
        <w:rPr>
          <w:rFonts w:ascii="Calibri" w:eastAsia="Calibri" w:hAnsi="Calibri" w:cs="Calibri"/>
        </w:rPr>
        <w:t>Grand Terrace, CA 92313</w:t>
      </w:r>
    </w:p>
    <w:p w:rsidR="00176365" w:rsidRDefault="00176365" w:rsidP="00176365">
      <w:pPr>
        <w:spacing w:line="400" w:lineRule="exact"/>
        <w:ind w:firstLine="196"/>
        <w:jc w:val="center"/>
        <w:rPr>
          <w:rFonts w:ascii="Calibri" w:eastAsia="Calibri" w:hAnsi="Calibri" w:cs="Calibri"/>
        </w:rPr>
      </w:pPr>
      <w:r w:rsidRPr="00176365">
        <w:rPr>
          <w:rFonts w:ascii="Calibri" w:eastAsia="Calibri" w:hAnsi="Calibri" w:cs="Calibri"/>
        </w:rPr>
        <w:t>+1 725 267 5902</w:t>
      </w:r>
    </w:p>
    <w:p w:rsidR="00CB3BF6" w:rsidRPr="00176365" w:rsidRDefault="00000000" w:rsidP="00176365">
      <w:pPr>
        <w:spacing w:line="400" w:lineRule="exact"/>
        <w:ind w:firstLine="196"/>
        <w:jc w:val="center"/>
        <w:rPr>
          <w:rFonts w:ascii="Calibri" w:eastAsia="Calibri" w:hAnsi="Calibri" w:cs="Calibri"/>
        </w:rPr>
      </w:pPr>
      <w:r>
        <w:rPr>
          <w:rFonts w:ascii="Calibri" w:eastAsia="Calibri" w:hAnsi="Calibri" w:cs="Calibri"/>
          <w:b/>
          <w:sz w:val="18"/>
          <w:szCs w:val="18"/>
        </w:rPr>
        <w:t>Project Manager</w:t>
      </w:r>
    </w:p>
    <w:p w:rsidR="00CB3BF6" w:rsidRDefault="00CB3BF6">
      <w:pPr>
        <w:spacing w:line="200" w:lineRule="exact"/>
      </w:pPr>
    </w:p>
    <w:p w:rsidR="00CB3BF6" w:rsidRDefault="00CB3BF6">
      <w:pPr>
        <w:spacing w:line="200" w:lineRule="exact"/>
      </w:pPr>
    </w:p>
    <w:p w:rsidR="00CB3BF6" w:rsidRDefault="00CB3BF6">
      <w:pPr>
        <w:spacing w:before="16" w:line="240" w:lineRule="exact"/>
        <w:rPr>
          <w:sz w:val="24"/>
          <w:szCs w:val="24"/>
        </w:rPr>
      </w:pPr>
    </w:p>
    <w:p w:rsidR="00CB3BF6" w:rsidRDefault="00000000">
      <w:pPr>
        <w:spacing w:before="7"/>
        <w:ind w:left="100"/>
        <w:rPr>
          <w:rFonts w:ascii="Calibri" w:eastAsia="Calibri" w:hAnsi="Calibri" w:cs="Calibri"/>
          <w:sz w:val="24"/>
          <w:szCs w:val="24"/>
        </w:rPr>
      </w:pPr>
      <w:r>
        <w:rPr>
          <w:rFonts w:ascii="Calibri" w:eastAsia="Calibri" w:hAnsi="Calibri" w:cs="Calibri"/>
          <w:b/>
          <w:sz w:val="24"/>
          <w:szCs w:val="24"/>
        </w:rPr>
        <w:t>Professional Experience</w:t>
      </w:r>
    </w:p>
    <w:p w:rsidR="00CB3BF6" w:rsidRDefault="00CB3BF6">
      <w:pPr>
        <w:spacing w:before="11" w:line="240" w:lineRule="exact"/>
        <w:rPr>
          <w:sz w:val="24"/>
          <w:szCs w:val="24"/>
        </w:rPr>
      </w:pPr>
    </w:p>
    <w:p w:rsidR="00CB3BF6" w:rsidRDefault="00000000">
      <w:pPr>
        <w:ind w:left="100"/>
        <w:rPr>
          <w:rFonts w:ascii="Calibri" w:eastAsia="Calibri" w:hAnsi="Calibri" w:cs="Calibri"/>
        </w:rPr>
      </w:pPr>
      <w:r>
        <w:rPr>
          <w:rFonts w:ascii="Calibri" w:eastAsia="Calibri" w:hAnsi="Calibri" w:cs="Calibri"/>
        </w:rPr>
        <w:t>Fontainebleau Development, LLC. Las Vegas, NV                                                                                                              April 2022 to April 2023</w:t>
      </w:r>
    </w:p>
    <w:p w:rsidR="00CB3BF6" w:rsidRDefault="00000000">
      <w:pPr>
        <w:ind w:left="100"/>
        <w:rPr>
          <w:rFonts w:ascii="Calibri" w:eastAsia="Calibri" w:hAnsi="Calibri" w:cs="Calibri"/>
        </w:rPr>
      </w:pPr>
      <w:r>
        <w:rPr>
          <w:rFonts w:ascii="Calibri" w:eastAsia="Calibri" w:hAnsi="Calibri" w:cs="Calibri"/>
          <w:b/>
        </w:rPr>
        <w:t>Owner’s Representation Cost Analysis / Project Management</w:t>
      </w:r>
    </w:p>
    <w:p w:rsidR="00CB3BF6" w:rsidRDefault="00000000">
      <w:pPr>
        <w:spacing w:line="240" w:lineRule="exact"/>
        <w:ind w:left="100"/>
        <w:rPr>
          <w:rFonts w:ascii="Calibri" w:eastAsia="Calibri" w:hAnsi="Calibri" w:cs="Calibri"/>
        </w:rPr>
      </w:pPr>
      <w:r>
        <w:rPr>
          <w:rFonts w:ascii="Calibri" w:eastAsia="Calibri" w:hAnsi="Calibri" w:cs="Calibri"/>
        </w:rPr>
        <w:t>Watchdog for Owner of Fontainebleau Development, LLC.</w:t>
      </w:r>
    </w:p>
    <w:p w:rsidR="00CB3BF6" w:rsidRDefault="00000000">
      <w:pPr>
        <w:spacing w:before="4"/>
        <w:ind w:left="422" w:right="372"/>
        <w:jc w:val="center"/>
        <w:rPr>
          <w:rFonts w:ascii="Calibri" w:eastAsia="Calibri" w:hAnsi="Calibri" w:cs="Calibri"/>
        </w:rPr>
      </w:pPr>
      <w:r>
        <w:rPr>
          <w:rFonts w:ascii="Verdana" w:eastAsia="Verdana" w:hAnsi="Verdana" w:cs="Verdana"/>
        </w:rPr>
        <w:t xml:space="preserve">•    </w:t>
      </w:r>
      <w:r>
        <w:rPr>
          <w:rFonts w:ascii="Calibri" w:eastAsia="Calibri" w:hAnsi="Calibri" w:cs="Calibri"/>
        </w:rPr>
        <w:t>Project Management for all relative structural, MEP, finishes and specialty features for 63 story Fontainebleau Hotel and</w:t>
      </w:r>
    </w:p>
    <w:p w:rsidR="00CB3BF6" w:rsidRDefault="00000000">
      <w:pPr>
        <w:spacing w:before="1"/>
        <w:ind w:left="821"/>
        <w:rPr>
          <w:rFonts w:ascii="Calibri" w:eastAsia="Calibri" w:hAnsi="Calibri" w:cs="Calibri"/>
        </w:rPr>
      </w:pPr>
      <w:r>
        <w:rPr>
          <w:rFonts w:ascii="Calibri" w:eastAsia="Calibri" w:hAnsi="Calibri" w:cs="Calibri"/>
        </w:rPr>
        <w:t>Casino.</w:t>
      </w:r>
    </w:p>
    <w:p w:rsidR="00CB3BF6" w:rsidRDefault="00000000">
      <w:pPr>
        <w:tabs>
          <w:tab w:val="left" w:pos="820"/>
        </w:tabs>
        <w:spacing w:before="4"/>
        <w:ind w:left="821" w:right="254" w:hanging="360"/>
        <w:rPr>
          <w:rFonts w:ascii="Calibri" w:eastAsia="Calibri" w:hAnsi="Calibri" w:cs="Calibri"/>
        </w:rPr>
      </w:pPr>
      <w:r>
        <w:rPr>
          <w:rFonts w:ascii="Verdana" w:eastAsia="Verdana" w:hAnsi="Verdana" w:cs="Verdana"/>
        </w:rPr>
        <w:t>•</w:t>
      </w:r>
      <w:r>
        <w:rPr>
          <w:rFonts w:ascii="Verdana" w:eastAsia="Verdana" w:hAnsi="Verdana" w:cs="Verdana"/>
        </w:rPr>
        <w:tab/>
      </w:r>
      <w:r>
        <w:rPr>
          <w:rFonts w:ascii="Calibri" w:eastAsia="Calibri" w:hAnsi="Calibri" w:cs="Calibri"/>
        </w:rPr>
        <w:t xml:space="preserve">Cost Analysis consisting of a detailed analysis of the projects overall budget estimate, the schedule of values, the construction team, the scope of work, the owner / </w:t>
      </w:r>
      <w:proofErr w:type="gramStart"/>
      <w:r>
        <w:rPr>
          <w:rFonts w:ascii="Calibri" w:eastAsia="Calibri" w:hAnsi="Calibri" w:cs="Calibri"/>
        </w:rPr>
        <w:t>contractors  agreements</w:t>
      </w:r>
      <w:proofErr w:type="gramEnd"/>
      <w:r>
        <w:rPr>
          <w:rFonts w:ascii="Calibri" w:eastAsia="Calibri" w:hAnsi="Calibri" w:cs="Calibri"/>
        </w:rPr>
        <w:t xml:space="preserve">, the plans and specifications, and all timelines to solidify the projects constructability in the CPM schedule. Confirmation and ensuring all work </w:t>
      </w:r>
      <w:proofErr w:type="gramStart"/>
      <w:r>
        <w:rPr>
          <w:rFonts w:ascii="Calibri" w:eastAsia="Calibri" w:hAnsi="Calibri" w:cs="Calibri"/>
        </w:rPr>
        <w:t>has</w:t>
      </w:r>
      <w:proofErr w:type="gramEnd"/>
      <w:r>
        <w:rPr>
          <w:rFonts w:ascii="Calibri" w:eastAsia="Calibri" w:hAnsi="Calibri" w:cs="Calibri"/>
        </w:rPr>
        <w:t xml:space="preserve"> quality of industry standards.</w:t>
      </w:r>
    </w:p>
    <w:p w:rsidR="00CB3BF6" w:rsidRDefault="00CB3BF6">
      <w:pPr>
        <w:spacing w:line="120" w:lineRule="exact"/>
        <w:rPr>
          <w:sz w:val="12"/>
          <w:szCs w:val="12"/>
        </w:rPr>
      </w:pPr>
    </w:p>
    <w:p w:rsidR="00CB3BF6" w:rsidRDefault="00CB3BF6">
      <w:pPr>
        <w:spacing w:line="200" w:lineRule="exact"/>
      </w:pPr>
    </w:p>
    <w:p w:rsidR="00CB3BF6" w:rsidRDefault="00000000">
      <w:pPr>
        <w:ind w:left="100"/>
        <w:rPr>
          <w:rFonts w:ascii="Calibri" w:eastAsia="Calibri" w:hAnsi="Calibri" w:cs="Calibri"/>
        </w:rPr>
      </w:pPr>
      <w:r>
        <w:rPr>
          <w:rFonts w:ascii="Calibri" w:eastAsia="Calibri" w:hAnsi="Calibri" w:cs="Calibri"/>
        </w:rPr>
        <w:t xml:space="preserve">ServiceMaster EMT Emergency Response Team - Ontario, CA                                                                             </w:t>
      </w:r>
      <w:proofErr w:type="gramStart"/>
      <w:r>
        <w:rPr>
          <w:rFonts w:ascii="Calibri" w:eastAsia="Calibri" w:hAnsi="Calibri" w:cs="Calibri"/>
        </w:rPr>
        <w:t>January  2020</w:t>
      </w:r>
      <w:proofErr w:type="gramEnd"/>
      <w:r>
        <w:rPr>
          <w:rFonts w:ascii="Calibri" w:eastAsia="Calibri" w:hAnsi="Calibri" w:cs="Calibri"/>
        </w:rPr>
        <w:t xml:space="preserve"> to March 2022</w:t>
      </w:r>
    </w:p>
    <w:p w:rsidR="00CB3BF6" w:rsidRDefault="00000000">
      <w:pPr>
        <w:spacing w:before="81"/>
        <w:ind w:left="100"/>
        <w:rPr>
          <w:rFonts w:ascii="Calibri" w:eastAsia="Calibri" w:hAnsi="Calibri" w:cs="Calibri"/>
        </w:rPr>
      </w:pPr>
      <w:r>
        <w:rPr>
          <w:rFonts w:ascii="Calibri" w:eastAsia="Calibri" w:hAnsi="Calibri" w:cs="Calibri"/>
          <w:b/>
        </w:rPr>
        <w:t>Operations Manager- Commercial / Hospitality New Business Development Manager</w:t>
      </w:r>
    </w:p>
    <w:p w:rsidR="00CB3BF6" w:rsidRDefault="00000000">
      <w:pPr>
        <w:spacing w:before="81" w:line="294" w:lineRule="auto"/>
        <w:ind w:left="100" w:right="249"/>
        <w:rPr>
          <w:rFonts w:ascii="Calibri" w:eastAsia="Calibri" w:hAnsi="Calibri" w:cs="Calibri"/>
        </w:rPr>
      </w:pPr>
      <w:r>
        <w:rPr>
          <w:rFonts w:ascii="Calibri" w:eastAsia="Calibri" w:hAnsi="Calibri" w:cs="Calibri"/>
        </w:rPr>
        <w:t xml:space="preserve">Commercial / Hospitality New Business Development Management Team ServiceMaster EMT Emergency Response - Lake </w:t>
      </w:r>
      <w:proofErr w:type="gramStart"/>
      <w:r>
        <w:rPr>
          <w:rFonts w:ascii="Calibri" w:eastAsia="Calibri" w:hAnsi="Calibri" w:cs="Calibri"/>
        </w:rPr>
        <w:t>Charles ,</w:t>
      </w:r>
      <w:proofErr w:type="gramEnd"/>
      <w:r>
        <w:rPr>
          <w:rFonts w:ascii="Calibri" w:eastAsia="Calibri" w:hAnsi="Calibri" w:cs="Calibri"/>
        </w:rPr>
        <w:t xml:space="preserve"> LA / Management Response Team - Los Angeles, CA</w:t>
      </w:r>
    </w:p>
    <w:p w:rsidR="00CB3BF6" w:rsidRDefault="00000000">
      <w:pPr>
        <w:tabs>
          <w:tab w:val="left" w:pos="820"/>
        </w:tabs>
        <w:spacing w:before="18" w:line="296" w:lineRule="auto"/>
        <w:ind w:left="821" w:right="702" w:hanging="360"/>
        <w:rPr>
          <w:rFonts w:ascii="Calibri" w:eastAsia="Calibri" w:hAnsi="Calibri" w:cs="Calibri"/>
        </w:rPr>
      </w:pPr>
      <w:r>
        <w:rPr>
          <w:rFonts w:ascii="Verdana" w:eastAsia="Verdana" w:hAnsi="Verdana" w:cs="Verdana"/>
        </w:rPr>
        <w:t>•</w:t>
      </w:r>
      <w:r>
        <w:rPr>
          <w:rFonts w:ascii="Verdana" w:eastAsia="Verdana" w:hAnsi="Verdana" w:cs="Verdana"/>
        </w:rPr>
        <w:tab/>
      </w:r>
      <w:r>
        <w:rPr>
          <w:rFonts w:ascii="Calibri" w:eastAsia="Calibri" w:hAnsi="Calibri" w:cs="Calibri"/>
        </w:rPr>
        <w:t xml:space="preserve">Deployed to Lake </w:t>
      </w:r>
      <w:proofErr w:type="gramStart"/>
      <w:r>
        <w:rPr>
          <w:rFonts w:ascii="Calibri" w:eastAsia="Calibri" w:hAnsi="Calibri" w:cs="Calibri"/>
        </w:rPr>
        <w:t>Charles ,</w:t>
      </w:r>
      <w:proofErr w:type="gramEnd"/>
      <w:r>
        <w:rPr>
          <w:rFonts w:ascii="Calibri" w:eastAsia="Calibri" w:hAnsi="Calibri" w:cs="Calibri"/>
        </w:rPr>
        <w:t xml:space="preserve"> Louisiana to assist in disaster recovery after Hurricane Laura and Delta. Disaster Recovery Rebuild / Scope consist of tracking and monitoring of work performed by Owner supplied contractors and GC subcontractors' day-day operational of the project's scope and maintain all scheduling deadlines.</w:t>
      </w:r>
    </w:p>
    <w:p w:rsidR="00CB3BF6" w:rsidRDefault="00000000">
      <w:pPr>
        <w:tabs>
          <w:tab w:val="left" w:pos="820"/>
        </w:tabs>
        <w:spacing w:before="11" w:line="298" w:lineRule="auto"/>
        <w:ind w:left="821" w:right="684" w:hanging="360"/>
        <w:rPr>
          <w:rFonts w:ascii="Calibri" w:eastAsia="Calibri" w:hAnsi="Calibri" w:cs="Calibri"/>
        </w:rPr>
      </w:pPr>
      <w:r>
        <w:rPr>
          <w:rFonts w:ascii="Verdana" w:eastAsia="Verdana" w:hAnsi="Verdana" w:cs="Verdana"/>
        </w:rPr>
        <w:t>•</w:t>
      </w:r>
      <w:r>
        <w:rPr>
          <w:rFonts w:ascii="Verdana" w:eastAsia="Verdana" w:hAnsi="Verdana" w:cs="Verdana"/>
        </w:rPr>
        <w:tab/>
      </w:r>
      <w:r>
        <w:rPr>
          <w:rFonts w:ascii="Calibri" w:eastAsia="Calibri" w:hAnsi="Calibri" w:cs="Calibri"/>
        </w:rPr>
        <w:t xml:space="preserve">Ensure all policies and procedures are followed according to all OSHA safety standards. Deployed to assist in disaster recovery for the duration of recovery efforts in four parishes affected by </w:t>
      </w:r>
      <w:proofErr w:type="gramStart"/>
      <w:r>
        <w:rPr>
          <w:rFonts w:ascii="Calibri" w:eastAsia="Calibri" w:hAnsi="Calibri" w:cs="Calibri"/>
        </w:rPr>
        <w:t>back to back</w:t>
      </w:r>
      <w:proofErr w:type="gramEnd"/>
      <w:r>
        <w:rPr>
          <w:rFonts w:ascii="Calibri" w:eastAsia="Calibri" w:hAnsi="Calibri" w:cs="Calibri"/>
        </w:rPr>
        <w:t xml:space="preserve"> CAT 4 hurricanes.</w:t>
      </w:r>
    </w:p>
    <w:p w:rsidR="00CB3BF6" w:rsidRDefault="00000000">
      <w:pPr>
        <w:tabs>
          <w:tab w:val="left" w:pos="820"/>
        </w:tabs>
        <w:spacing w:before="11" w:line="298" w:lineRule="auto"/>
        <w:ind w:left="821" w:right="133" w:hanging="360"/>
        <w:rPr>
          <w:rFonts w:ascii="Calibri" w:eastAsia="Calibri" w:hAnsi="Calibri" w:cs="Calibri"/>
        </w:rPr>
      </w:pPr>
      <w:r>
        <w:rPr>
          <w:rFonts w:ascii="Verdana" w:eastAsia="Verdana" w:hAnsi="Verdana" w:cs="Verdana"/>
        </w:rPr>
        <w:t>•</w:t>
      </w:r>
      <w:r>
        <w:rPr>
          <w:rFonts w:ascii="Verdana" w:eastAsia="Verdana" w:hAnsi="Verdana" w:cs="Verdana"/>
        </w:rPr>
        <w:tab/>
      </w:r>
      <w:r>
        <w:rPr>
          <w:rFonts w:ascii="Calibri" w:eastAsia="Calibri" w:hAnsi="Calibri" w:cs="Calibri"/>
        </w:rPr>
        <w:t xml:space="preserve">Assisted with aid managed by FEMA and local municipality if efforts of relocation and build back of all affected Lake Charles including </w:t>
      </w:r>
      <w:proofErr w:type="gramStart"/>
      <w:r>
        <w:rPr>
          <w:rFonts w:ascii="Calibri" w:eastAsia="Calibri" w:hAnsi="Calibri" w:cs="Calibri"/>
        </w:rPr>
        <w:t>local residents</w:t>
      </w:r>
      <w:proofErr w:type="gramEnd"/>
      <w:r>
        <w:rPr>
          <w:rFonts w:ascii="Calibri" w:eastAsia="Calibri" w:hAnsi="Calibri" w:cs="Calibri"/>
        </w:rPr>
        <w:t>, businesses and State Park Rockefeller Wildlife Refuge located in Grand Chenier, LA.</w:t>
      </w:r>
    </w:p>
    <w:p w:rsidR="00CB3BF6" w:rsidRDefault="00000000">
      <w:pPr>
        <w:tabs>
          <w:tab w:val="left" w:pos="820"/>
        </w:tabs>
        <w:spacing w:before="10" w:line="296" w:lineRule="auto"/>
        <w:ind w:left="821" w:right="871" w:hanging="360"/>
        <w:rPr>
          <w:rFonts w:ascii="Calibri" w:eastAsia="Calibri" w:hAnsi="Calibri" w:cs="Calibri"/>
        </w:rPr>
      </w:pPr>
      <w:r>
        <w:rPr>
          <w:rFonts w:ascii="Verdana" w:eastAsia="Verdana" w:hAnsi="Verdana" w:cs="Verdana"/>
        </w:rPr>
        <w:t>•</w:t>
      </w:r>
      <w:r>
        <w:rPr>
          <w:rFonts w:ascii="Verdana" w:eastAsia="Verdana" w:hAnsi="Verdana" w:cs="Verdana"/>
        </w:rPr>
        <w:tab/>
      </w:r>
      <w:r>
        <w:rPr>
          <w:rFonts w:ascii="Calibri" w:eastAsia="Calibri" w:hAnsi="Calibri" w:cs="Calibri"/>
        </w:rPr>
        <w:t xml:space="preserve">Scope consists of daily site walks, outline scope of work, logistics and implementation of recovery plan including procurement of all necessary manpower and materials for proper outlined build back of property, photograph site </w:t>
      </w:r>
      <w:proofErr w:type="gramStart"/>
      <w:r>
        <w:rPr>
          <w:rFonts w:ascii="Calibri" w:eastAsia="Calibri" w:hAnsi="Calibri" w:cs="Calibri"/>
        </w:rPr>
        <w:t>conditions  to</w:t>
      </w:r>
      <w:proofErr w:type="gramEnd"/>
      <w:r>
        <w:rPr>
          <w:rFonts w:ascii="Calibri" w:eastAsia="Calibri" w:hAnsi="Calibri" w:cs="Calibri"/>
        </w:rPr>
        <w:t xml:space="preserve">  identify  daily  progression  of  all  subcontractors.</w:t>
      </w:r>
    </w:p>
    <w:p w:rsidR="00CB3BF6" w:rsidRDefault="00000000">
      <w:pPr>
        <w:spacing w:before="12"/>
        <w:ind w:left="461"/>
        <w:rPr>
          <w:rFonts w:ascii="Calibri" w:eastAsia="Calibri" w:hAnsi="Calibri" w:cs="Calibri"/>
        </w:rPr>
      </w:pPr>
      <w:r>
        <w:rPr>
          <w:rFonts w:ascii="Verdana" w:eastAsia="Verdana" w:hAnsi="Verdana" w:cs="Verdana"/>
        </w:rPr>
        <w:t xml:space="preserve">•    </w:t>
      </w:r>
      <w:proofErr w:type="gramStart"/>
      <w:r>
        <w:rPr>
          <w:rFonts w:ascii="Calibri" w:eastAsia="Calibri" w:hAnsi="Calibri" w:cs="Calibri"/>
        </w:rPr>
        <w:t>Oversee  and</w:t>
      </w:r>
      <w:proofErr w:type="gramEnd"/>
      <w:r>
        <w:rPr>
          <w:rFonts w:ascii="Calibri" w:eastAsia="Calibri" w:hAnsi="Calibri" w:cs="Calibri"/>
        </w:rPr>
        <w:t xml:space="preserve">  communicate  site conditions to the General Contractor and Owner.</w:t>
      </w:r>
    </w:p>
    <w:p w:rsidR="00CB3BF6" w:rsidRDefault="00000000">
      <w:pPr>
        <w:spacing w:before="64"/>
        <w:ind w:left="424" w:right="606"/>
        <w:jc w:val="center"/>
        <w:rPr>
          <w:rFonts w:ascii="Calibri" w:eastAsia="Calibri" w:hAnsi="Calibri" w:cs="Calibri"/>
        </w:rPr>
      </w:pPr>
      <w:r>
        <w:rPr>
          <w:rFonts w:ascii="Verdana" w:eastAsia="Verdana" w:hAnsi="Verdana" w:cs="Verdana"/>
        </w:rPr>
        <w:t xml:space="preserve">•    </w:t>
      </w:r>
      <w:r>
        <w:rPr>
          <w:rFonts w:ascii="Calibri" w:eastAsia="Calibri" w:hAnsi="Calibri" w:cs="Calibri"/>
        </w:rPr>
        <w:t xml:space="preserve">Oversee all schedules including MEP and procurement of FF&amp;E including installation </w:t>
      </w:r>
      <w:proofErr w:type="gramStart"/>
      <w:r>
        <w:rPr>
          <w:rFonts w:ascii="Calibri" w:eastAsia="Calibri" w:hAnsi="Calibri" w:cs="Calibri"/>
        </w:rPr>
        <w:t>after  completion</w:t>
      </w:r>
      <w:proofErr w:type="gramEnd"/>
      <w:r>
        <w:rPr>
          <w:rFonts w:ascii="Calibri" w:eastAsia="Calibri" w:hAnsi="Calibri" w:cs="Calibri"/>
        </w:rPr>
        <w:t xml:space="preserve">  of  build  back.</w:t>
      </w:r>
    </w:p>
    <w:p w:rsidR="00CB3BF6" w:rsidRDefault="00000000">
      <w:pPr>
        <w:spacing w:before="61" w:line="294" w:lineRule="auto"/>
        <w:ind w:left="821" w:right="125"/>
        <w:rPr>
          <w:rFonts w:ascii="Calibri" w:eastAsia="Calibri" w:hAnsi="Calibri" w:cs="Calibri"/>
        </w:rPr>
      </w:pPr>
      <w:proofErr w:type="gramStart"/>
      <w:r>
        <w:rPr>
          <w:rFonts w:ascii="Calibri" w:eastAsia="Calibri" w:hAnsi="Calibri" w:cs="Calibri"/>
        </w:rPr>
        <w:t>Strategic  consulting</w:t>
      </w:r>
      <w:proofErr w:type="gramEnd"/>
      <w:r>
        <w:rPr>
          <w:rFonts w:ascii="Calibri" w:eastAsia="Calibri" w:hAnsi="Calibri" w:cs="Calibri"/>
        </w:rPr>
        <w:t xml:space="preserve">  for  owner  and  general  contractor  to  ensure  CPM  schedule compliance  throughout  Lake  Charles, Deridder  and  Scott  Louisiana.  </w:t>
      </w:r>
      <w:proofErr w:type="gramStart"/>
      <w:r>
        <w:rPr>
          <w:rFonts w:ascii="Calibri" w:eastAsia="Calibri" w:hAnsi="Calibri" w:cs="Calibri"/>
        </w:rPr>
        <w:t>Structures  consist</w:t>
      </w:r>
      <w:proofErr w:type="gramEnd"/>
      <w:r>
        <w:rPr>
          <w:rFonts w:ascii="Calibri" w:eastAsia="Calibri" w:hAnsi="Calibri" w:cs="Calibri"/>
        </w:rPr>
        <w:t xml:space="preserve">  of  Rockefeller  Wildlife Refuge  State  Park,  Commercial  Businesses, Lake  Charles  Community  Hospital,  Multi-Family  and  Single  Family Residents affected.</w:t>
      </w:r>
    </w:p>
    <w:p w:rsidR="00CB3BF6" w:rsidRDefault="00CB3BF6">
      <w:pPr>
        <w:spacing w:line="200" w:lineRule="exact"/>
      </w:pPr>
    </w:p>
    <w:p w:rsidR="00CB3BF6" w:rsidRDefault="00CB3BF6">
      <w:pPr>
        <w:spacing w:before="16" w:line="200" w:lineRule="exact"/>
      </w:pPr>
    </w:p>
    <w:p w:rsidR="00CB3BF6" w:rsidRDefault="00000000">
      <w:pPr>
        <w:ind w:left="100"/>
        <w:rPr>
          <w:rFonts w:ascii="Calibri" w:eastAsia="Calibri" w:hAnsi="Calibri" w:cs="Calibri"/>
        </w:rPr>
      </w:pPr>
      <w:r>
        <w:rPr>
          <w:rFonts w:ascii="Calibri" w:eastAsia="Calibri" w:hAnsi="Calibri" w:cs="Calibri"/>
        </w:rPr>
        <w:t>Cumming Corporation - Los Angeles, CA                                                                                                                   May 2018 to December 2019</w:t>
      </w:r>
    </w:p>
    <w:p w:rsidR="00CB3BF6" w:rsidRDefault="00000000">
      <w:pPr>
        <w:spacing w:before="1"/>
        <w:ind w:left="100"/>
        <w:rPr>
          <w:rFonts w:ascii="Calibri" w:eastAsia="Calibri" w:hAnsi="Calibri" w:cs="Calibri"/>
        </w:rPr>
      </w:pPr>
      <w:r>
        <w:rPr>
          <w:rFonts w:ascii="Calibri" w:eastAsia="Calibri" w:hAnsi="Calibri" w:cs="Calibri"/>
          <w:b/>
        </w:rPr>
        <w:t>Senior Project Manager VICA Luxury Apartments Multi Family</w:t>
      </w:r>
    </w:p>
    <w:p w:rsidR="00CB3BF6" w:rsidRDefault="00000000">
      <w:pPr>
        <w:tabs>
          <w:tab w:val="left" w:pos="820"/>
        </w:tabs>
        <w:spacing w:before="4" w:line="296" w:lineRule="auto"/>
        <w:ind w:left="821" w:right="64" w:hanging="360"/>
        <w:jc w:val="both"/>
        <w:rPr>
          <w:rFonts w:ascii="Calibri" w:eastAsia="Calibri" w:hAnsi="Calibri" w:cs="Calibri"/>
        </w:rPr>
        <w:sectPr w:rsidR="00CB3BF6">
          <w:type w:val="continuous"/>
          <w:pgSz w:w="12240" w:h="15840"/>
          <w:pgMar w:top="1480" w:right="620" w:bottom="280" w:left="620" w:header="720" w:footer="720" w:gutter="0"/>
          <w:cols w:space="720"/>
        </w:sectPr>
      </w:pPr>
      <w:r>
        <w:rPr>
          <w:rFonts w:ascii="Verdana" w:eastAsia="Verdana" w:hAnsi="Verdana" w:cs="Verdana"/>
        </w:rPr>
        <w:t>•</w:t>
      </w:r>
      <w:r>
        <w:rPr>
          <w:rFonts w:ascii="Verdana" w:eastAsia="Verdana" w:hAnsi="Verdana" w:cs="Verdana"/>
        </w:rPr>
        <w:tab/>
      </w:r>
      <w:r>
        <w:rPr>
          <w:rFonts w:ascii="Calibri" w:eastAsia="Calibri" w:hAnsi="Calibri" w:cs="Calibri"/>
        </w:rPr>
        <w:t xml:space="preserve">Worked   closely   with   the   design   team   in   the   pre-development   stages   </w:t>
      </w:r>
      <w:proofErr w:type="gramStart"/>
      <w:r>
        <w:rPr>
          <w:rFonts w:ascii="Calibri" w:eastAsia="Calibri" w:hAnsi="Calibri" w:cs="Calibri"/>
        </w:rPr>
        <w:t>which  included</w:t>
      </w:r>
      <w:proofErr w:type="gramEnd"/>
      <w:r>
        <w:rPr>
          <w:rFonts w:ascii="Calibri" w:eastAsia="Calibri" w:hAnsi="Calibri" w:cs="Calibri"/>
        </w:rPr>
        <w:t xml:space="preserve">  proposals, demonstrations, reviewing  the  scope  of  work,  providing  input  of  construction  techniques  and  best  practices,  developed  cost effective projects,  and  a  schedule  for  completion.</w:t>
      </w:r>
    </w:p>
    <w:p w:rsidR="00CB3BF6" w:rsidRDefault="00000000">
      <w:pPr>
        <w:tabs>
          <w:tab w:val="left" w:pos="820"/>
        </w:tabs>
        <w:spacing w:before="59" w:line="293" w:lineRule="auto"/>
        <w:ind w:left="821" w:right="96" w:hanging="360"/>
        <w:jc w:val="both"/>
        <w:rPr>
          <w:rFonts w:ascii="Calibri" w:eastAsia="Calibri" w:hAnsi="Calibri" w:cs="Calibri"/>
        </w:rPr>
      </w:pPr>
      <w:r>
        <w:rPr>
          <w:rFonts w:ascii="Verdana" w:eastAsia="Verdana" w:hAnsi="Verdana" w:cs="Verdana"/>
        </w:rPr>
        <w:lastRenderedPageBreak/>
        <w:t>•</w:t>
      </w:r>
      <w:r>
        <w:rPr>
          <w:rFonts w:ascii="Verdana" w:eastAsia="Verdana" w:hAnsi="Verdana" w:cs="Verdana"/>
        </w:rPr>
        <w:tab/>
      </w:r>
      <w:proofErr w:type="gramStart"/>
      <w:r>
        <w:rPr>
          <w:rFonts w:ascii="Calibri" w:eastAsia="Calibri" w:hAnsi="Calibri" w:cs="Calibri"/>
        </w:rPr>
        <w:t>Developed  and</w:t>
      </w:r>
      <w:proofErr w:type="gramEnd"/>
      <w:r>
        <w:rPr>
          <w:rFonts w:ascii="Calibri" w:eastAsia="Calibri" w:hAnsi="Calibri" w:cs="Calibri"/>
        </w:rPr>
        <w:t xml:space="preserve">  prepared  conceptual  estimates  from  design documents  and/or  narratives  for  demitasse  and  podium work.</w:t>
      </w:r>
    </w:p>
    <w:p w:rsidR="00CB3BF6" w:rsidRDefault="00000000">
      <w:pPr>
        <w:spacing w:before="19"/>
        <w:ind w:left="461"/>
        <w:rPr>
          <w:rFonts w:ascii="Calibri" w:eastAsia="Calibri" w:hAnsi="Calibri" w:cs="Calibri"/>
        </w:rPr>
      </w:pPr>
      <w:r>
        <w:rPr>
          <w:rFonts w:ascii="Verdana" w:eastAsia="Verdana" w:hAnsi="Verdana" w:cs="Verdana"/>
        </w:rPr>
        <w:t xml:space="preserve">•    </w:t>
      </w:r>
      <w:proofErr w:type="gramStart"/>
      <w:r>
        <w:rPr>
          <w:rFonts w:ascii="Calibri" w:eastAsia="Calibri" w:hAnsi="Calibri" w:cs="Calibri"/>
        </w:rPr>
        <w:t>Coordinated  all</w:t>
      </w:r>
      <w:proofErr w:type="gramEnd"/>
      <w:r>
        <w:rPr>
          <w:rFonts w:ascii="Calibri" w:eastAsia="Calibri" w:hAnsi="Calibri" w:cs="Calibri"/>
        </w:rPr>
        <w:t xml:space="preserve">  podium  logistics  for  contractor schedule  and  deliveries  of  all  procurement  items  per schedule.</w:t>
      </w:r>
    </w:p>
    <w:p w:rsidR="00CB3BF6" w:rsidRDefault="00000000">
      <w:pPr>
        <w:tabs>
          <w:tab w:val="left" w:pos="820"/>
        </w:tabs>
        <w:spacing w:before="59" w:line="293" w:lineRule="auto"/>
        <w:ind w:left="821" w:right="78" w:hanging="360"/>
        <w:jc w:val="both"/>
        <w:rPr>
          <w:rFonts w:ascii="Calibri" w:eastAsia="Calibri" w:hAnsi="Calibri" w:cs="Calibri"/>
        </w:rPr>
      </w:pPr>
      <w:r>
        <w:rPr>
          <w:rFonts w:ascii="Verdana" w:eastAsia="Verdana" w:hAnsi="Verdana" w:cs="Verdana"/>
        </w:rPr>
        <w:t>•</w:t>
      </w:r>
      <w:r>
        <w:rPr>
          <w:rFonts w:ascii="Verdana" w:eastAsia="Verdana" w:hAnsi="Verdana" w:cs="Verdana"/>
        </w:rPr>
        <w:tab/>
      </w:r>
      <w:r>
        <w:rPr>
          <w:rFonts w:ascii="Calibri" w:eastAsia="Calibri" w:hAnsi="Calibri" w:cs="Calibri"/>
        </w:rPr>
        <w:t xml:space="preserve">Tracked and managed material take-off prior to construction.  Was </w:t>
      </w:r>
      <w:proofErr w:type="gramStart"/>
      <w:r>
        <w:rPr>
          <w:rFonts w:ascii="Calibri" w:eastAsia="Calibri" w:hAnsi="Calibri" w:cs="Calibri"/>
        </w:rPr>
        <w:t>responsible  for</w:t>
      </w:r>
      <w:proofErr w:type="gramEnd"/>
      <w:r>
        <w:rPr>
          <w:rFonts w:ascii="Calibri" w:eastAsia="Calibri" w:hAnsi="Calibri" w:cs="Calibri"/>
        </w:rPr>
        <w:t xml:space="preserve">  scheduling  subcontractors,  managing purchase  order  deliveries,  and  verifying quantities.</w:t>
      </w:r>
    </w:p>
    <w:p w:rsidR="00CB3BF6" w:rsidRDefault="00000000">
      <w:pPr>
        <w:tabs>
          <w:tab w:val="left" w:pos="820"/>
        </w:tabs>
        <w:spacing w:before="15" w:line="298" w:lineRule="auto"/>
        <w:ind w:left="821" w:right="84" w:hanging="360"/>
        <w:jc w:val="both"/>
        <w:rPr>
          <w:rFonts w:ascii="Calibri" w:eastAsia="Calibri" w:hAnsi="Calibri" w:cs="Calibri"/>
        </w:rPr>
      </w:pPr>
      <w:r>
        <w:rPr>
          <w:rFonts w:ascii="Verdana" w:eastAsia="Verdana" w:hAnsi="Verdana" w:cs="Verdana"/>
        </w:rPr>
        <w:t>•</w:t>
      </w:r>
      <w:r>
        <w:rPr>
          <w:rFonts w:ascii="Verdana" w:eastAsia="Verdana" w:hAnsi="Verdana" w:cs="Verdana"/>
        </w:rPr>
        <w:tab/>
      </w:r>
      <w:proofErr w:type="gramStart"/>
      <w:r>
        <w:rPr>
          <w:rFonts w:ascii="Calibri" w:eastAsia="Calibri" w:hAnsi="Calibri" w:cs="Calibri"/>
        </w:rPr>
        <w:t>Provided  technical</w:t>
      </w:r>
      <w:proofErr w:type="gramEnd"/>
      <w:r>
        <w:rPr>
          <w:rFonts w:ascii="Calibri" w:eastAsia="Calibri" w:hAnsi="Calibri" w:cs="Calibri"/>
        </w:rPr>
        <w:t xml:space="preserve">  leadership,  direction,  and  feedback  to  the  superintendent  to  ensure  safety,  quality  control    and scheduling.</w:t>
      </w:r>
    </w:p>
    <w:p w:rsidR="00CB3BF6" w:rsidRDefault="00000000">
      <w:pPr>
        <w:tabs>
          <w:tab w:val="left" w:pos="820"/>
        </w:tabs>
        <w:spacing w:before="10" w:line="296" w:lineRule="auto"/>
        <w:ind w:left="821" w:right="86" w:hanging="360"/>
        <w:jc w:val="both"/>
        <w:rPr>
          <w:rFonts w:ascii="Calibri" w:eastAsia="Calibri" w:hAnsi="Calibri" w:cs="Calibri"/>
        </w:rPr>
      </w:pPr>
      <w:r>
        <w:rPr>
          <w:rFonts w:ascii="Verdana" w:eastAsia="Verdana" w:hAnsi="Verdana" w:cs="Verdana"/>
        </w:rPr>
        <w:t>•</w:t>
      </w:r>
      <w:r>
        <w:rPr>
          <w:rFonts w:ascii="Verdana" w:eastAsia="Verdana" w:hAnsi="Verdana" w:cs="Verdana"/>
        </w:rPr>
        <w:tab/>
      </w:r>
      <w:r>
        <w:rPr>
          <w:rFonts w:ascii="Calibri" w:eastAsia="Calibri" w:hAnsi="Calibri" w:cs="Calibri"/>
        </w:rPr>
        <w:t xml:space="preserve">Coordinated   work   of   subcontractors   working   on   various   phases   of   multiple   projects.  Direction   and   compliance performance   of   all   trade   contractors   and   reviewed   architectural   and   </w:t>
      </w:r>
      <w:proofErr w:type="gramStart"/>
      <w:r>
        <w:rPr>
          <w:rFonts w:ascii="Calibri" w:eastAsia="Calibri" w:hAnsi="Calibri" w:cs="Calibri"/>
        </w:rPr>
        <w:t>engineering  drawings</w:t>
      </w:r>
      <w:proofErr w:type="gramEnd"/>
      <w:r>
        <w:rPr>
          <w:rFonts w:ascii="Calibri" w:eastAsia="Calibri" w:hAnsi="Calibri" w:cs="Calibri"/>
        </w:rPr>
        <w:t xml:space="preserve">   to   ensure   that   all specifications and regulations are being followed.</w:t>
      </w:r>
    </w:p>
    <w:p w:rsidR="00CB3BF6" w:rsidRDefault="00000000">
      <w:pPr>
        <w:tabs>
          <w:tab w:val="left" w:pos="820"/>
        </w:tabs>
        <w:spacing w:before="12" w:line="298" w:lineRule="auto"/>
        <w:ind w:left="821" w:right="97" w:hanging="360"/>
        <w:jc w:val="both"/>
        <w:rPr>
          <w:rFonts w:ascii="Calibri" w:eastAsia="Calibri" w:hAnsi="Calibri" w:cs="Calibri"/>
        </w:rPr>
      </w:pPr>
      <w:r>
        <w:rPr>
          <w:rFonts w:ascii="Verdana" w:eastAsia="Verdana" w:hAnsi="Verdana" w:cs="Verdana"/>
        </w:rPr>
        <w:t>•</w:t>
      </w:r>
      <w:r>
        <w:rPr>
          <w:rFonts w:ascii="Verdana" w:eastAsia="Verdana" w:hAnsi="Verdana" w:cs="Verdana"/>
        </w:rPr>
        <w:tab/>
      </w:r>
      <w:r>
        <w:rPr>
          <w:rFonts w:ascii="Calibri" w:eastAsia="Calibri" w:hAnsi="Calibri" w:cs="Calibri"/>
        </w:rPr>
        <w:t xml:space="preserve">Reported back to the design team </w:t>
      </w:r>
      <w:proofErr w:type="gramStart"/>
      <w:r>
        <w:rPr>
          <w:rFonts w:ascii="Calibri" w:eastAsia="Calibri" w:hAnsi="Calibri" w:cs="Calibri"/>
        </w:rPr>
        <w:t>regarding  progress</w:t>
      </w:r>
      <w:proofErr w:type="gramEnd"/>
      <w:r>
        <w:rPr>
          <w:rFonts w:ascii="Calibri" w:eastAsia="Calibri" w:hAnsi="Calibri" w:cs="Calibri"/>
        </w:rPr>
        <w:t xml:space="preserve">  and  suggested  modifications  of  plans.  </w:t>
      </w:r>
      <w:proofErr w:type="gramStart"/>
      <w:r>
        <w:rPr>
          <w:rFonts w:ascii="Calibri" w:eastAsia="Calibri" w:hAnsi="Calibri" w:cs="Calibri"/>
        </w:rPr>
        <w:t>racked  and</w:t>
      </w:r>
      <w:proofErr w:type="gramEnd"/>
      <w:r>
        <w:rPr>
          <w:rFonts w:ascii="Calibri" w:eastAsia="Calibri" w:hAnsi="Calibri" w:cs="Calibri"/>
        </w:rPr>
        <w:t xml:space="preserve">  managed  the construction  schedule  and associated  cost  to  achieve completion of projects.</w:t>
      </w:r>
    </w:p>
    <w:p w:rsidR="00CB3BF6" w:rsidRDefault="00000000">
      <w:pPr>
        <w:tabs>
          <w:tab w:val="left" w:pos="820"/>
        </w:tabs>
        <w:spacing w:before="10" w:line="296" w:lineRule="auto"/>
        <w:ind w:left="821" w:right="84" w:hanging="360"/>
        <w:jc w:val="both"/>
        <w:rPr>
          <w:rFonts w:ascii="Calibri" w:eastAsia="Calibri" w:hAnsi="Calibri" w:cs="Calibri"/>
        </w:rPr>
      </w:pPr>
      <w:r>
        <w:rPr>
          <w:rFonts w:ascii="Verdana" w:eastAsia="Verdana" w:hAnsi="Verdana" w:cs="Verdana"/>
        </w:rPr>
        <w:t>•</w:t>
      </w:r>
      <w:r>
        <w:rPr>
          <w:rFonts w:ascii="Verdana" w:eastAsia="Verdana" w:hAnsi="Verdana" w:cs="Verdana"/>
        </w:rPr>
        <w:tab/>
      </w:r>
      <w:r>
        <w:rPr>
          <w:rFonts w:ascii="Calibri" w:eastAsia="Calibri" w:hAnsi="Calibri" w:cs="Calibri"/>
        </w:rPr>
        <w:t xml:space="preserve">Managed project related paperwork including but not limited </w:t>
      </w:r>
      <w:proofErr w:type="gramStart"/>
      <w:r>
        <w:rPr>
          <w:rFonts w:ascii="Calibri" w:eastAsia="Calibri" w:hAnsi="Calibri" w:cs="Calibri"/>
        </w:rPr>
        <w:t>to,</w:t>
      </w:r>
      <w:proofErr w:type="gramEnd"/>
      <w:r>
        <w:rPr>
          <w:rFonts w:ascii="Calibri" w:eastAsia="Calibri" w:hAnsi="Calibri" w:cs="Calibri"/>
        </w:rPr>
        <w:t xml:space="preserve"> pay applications, change orders, purchase orders, RFI’s, Submittals, Transmittals, Specs, Billing, and receipts. </w:t>
      </w:r>
      <w:proofErr w:type="gramStart"/>
      <w:r>
        <w:rPr>
          <w:rFonts w:ascii="Calibri" w:eastAsia="Calibri" w:hAnsi="Calibri" w:cs="Calibri"/>
        </w:rPr>
        <w:t>Was  responsible</w:t>
      </w:r>
      <w:proofErr w:type="gramEnd"/>
      <w:r>
        <w:rPr>
          <w:rFonts w:ascii="Calibri" w:eastAsia="Calibri" w:hAnsi="Calibri" w:cs="Calibri"/>
        </w:rPr>
        <w:t xml:space="preserve">  for  proper  administration  of  construction  contracts and  obtaining  all  necessary  permits  and licenses.</w:t>
      </w:r>
    </w:p>
    <w:p w:rsidR="00CB3BF6" w:rsidRDefault="00000000">
      <w:pPr>
        <w:spacing w:before="17"/>
        <w:ind w:left="461"/>
        <w:rPr>
          <w:rFonts w:ascii="Calibri" w:eastAsia="Calibri" w:hAnsi="Calibri" w:cs="Calibri"/>
        </w:rPr>
      </w:pPr>
      <w:r>
        <w:rPr>
          <w:rFonts w:ascii="Verdana" w:eastAsia="Verdana" w:hAnsi="Verdana" w:cs="Verdana"/>
        </w:rPr>
        <w:t xml:space="preserve">•    </w:t>
      </w:r>
      <w:proofErr w:type="gramStart"/>
      <w:r>
        <w:rPr>
          <w:rFonts w:ascii="Calibri" w:eastAsia="Calibri" w:hAnsi="Calibri" w:cs="Calibri"/>
        </w:rPr>
        <w:t>Communicate  information</w:t>
      </w:r>
      <w:proofErr w:type="gramEnd"/>
      <w:r>
        <w:rPr>
          <w:rFonts w:ascii="Calibri" w:eastAsia="Calibri" w:hAnsi="Calibri" w:cs="Calibri"/>
        </w:rPr>
        <w:t xml:space="preserve">  with  the  design  team  as  needed  to  ensure  compliance to design intent and owner satisfaction.</w:t>
      </w:r>
    </w:p>
    <w:p w:rsidR="00CB3BF6" w:rsidRDefault="00000000">
      <w:pPr>
        <w:spacing w:before="59"/>
        <w:ind w:left="461"/>
        <w:rPr>
          <w:rFonts w:ascii="Calibri" w:eastAsia="Calibri" w:hAnsi="Calibri" w:cs="Calibri"/>
        </w:rPr>
      </w:pPr>
      <w:r>
        <w:rPr>
          <w:rFonts w:ascii="Verdana" w:eastAsia="Verdana" w:hAnsi="Verdana" w:cs="Verdana"/>
        </w:rPr>
        <w:t xml:space="preserve">•    </w:t>
      </w:r>
      <w:r>
        <w:rPr>
          <w:rFonts w:ascii="Calibri" w:eastAsia="Calibri" w:hAnsi="Calibri" w:cs="Calibri"/>
        </w:rPr>
        <w:t>Adhered to all federal, state, and local laws and regulations as they relate to the construction environment.</w:t>
      </w:r>
    </w:p>
    <w:p w:rsidR="00CB3BF6" w:rsidRDefault="00CB3BF6">
      <w:pPr>
        <w:spacing w:line="200" w:lineRule="exact"/>
      </w:pPr>
    </w:p>
    <w:p w:rsidR="00CB3BF6" w:rsidRDefault="00CB3BF6">
      <w:pPr>
        <w:spacing w:before="1" w:line="200" w:lineRule="exact"/>
      </w:pPr>
    </w:p>
    <w:p w:rsidR="00CB3BF6" w:rsidRDefault="00000000">
      <w:pPr>
        <w:ind w:left="100"/>
        <w:rPr>
          <w:rFonts w:ascii="Calibri" w:eastAsia="Calibri" w:hAnsi="Calibri" w:cs="Calibri"/>
        </w:rPr>
      </w:pPr>
      <w:r>
        <w:rPr>
          <w:rFonts w:ascii="Calibri" w:eastAsia="Calibri" w:hAnsi="Calibri" w:cs="Calibri"/>
        </w:rPr>
        <w:t>Cumming Corporation - San Lucas, CA                                                                                                                               March 2014 to June 2016</w:t>
      </w:r>
    </w:p>
    <w:p w:rsidR="00CB3BF6" w:rsidRDefault="00000000">
      <w:pPr>
        <w:spacing w:before="1"/>
        <w:ind w:left="100"/>
        <w:rPr>
          <w:rFonts w:ascii="Calibri" w:eastAsia="Calibri" w:hAnsi="Calibri" w:cs="Calibri"/>
        </w:rPr>
      </w:pPr>
      <w:r>
        <w:rPr>
          <w:rFonts w:ascii="Calibri" w:eastAsia="Calibri" w:hAnsi="Calibri" w:cs="Calibri"/>
          <w:b/>
        </w:rPr>
        <w:t>Project Manager - One and Only Palmilla Resort Cabo San Lucas, Mexico</w:t>
      </w:r>
    </w:p>
    <w:p w:rsidR="00CB3BF6" w:rsidRDefault="00000000">
      <w:pPr>
        <w:spacing w:line="240" w:lineRule="exact"/>
        <w:ind w:left="100"/>
        <w:rPr>
          <w:rFonts w:ascii="Calibri" w:eastAsia="Calibri" w:hAnsi="Calibri" w:cs="Calibri"/>
        </w:rPr>
      </w:pPr>
      <w:r>
        <w:rPr>
          <w:rFonts w:ascii="Calibri" w:eastAsia="Calibri" w:hAnsi="Calibri" w:cs="Calibri"/>
        </w:rPr>
        <w:t>Mexico- Disaster Recovery Rebuild after Hurricane Odell</w:t>
      </w:r>
    </w:p>
    <w:p w:rsidR="00CB3BF6" w:rsidRDefault="00000000">
      <w:pPr>
        <w:tabs>
          <w:tab w:val="left" w:pos="820"/>
        </w:tabs>
        <w:spacing w:before="4"/>
        <w:ind w:left="821" w:right="82" w:hanging="360"/>
        <w:jc w:val="both"/>
        <w:rPr>
          <w:rFonts w:ascii="Calibri" w:eastAsia="Calibri" w:hAnsi="Calibri" w:cs="Calibri"/>
        </w:rPr>
      </w:pPr>
      <w:r>
        <w:rPr>
          <w:rFonts w:ascii="Verdana" w:eastAsia="Verdana" w:hAnsi="Verdana" w:cs="Verdana"/>
        </w:rPr>
        <w:t>•</w:t>
      </w:r>
      <w:r>
        <w:rPr>
          <w:rFonts w:ascii="Verdana" w:eastAsia="Verdana" w:hAnsi="Verdana" w:cs="Verdana"/>
        </w:rPr>
        <w:tab/>
      </w:r>
      <w:r>
        <w:rPr>
          <w:rFonts w:ascii="Calibri" w:eastAsia="Calibri" w:hAnsi="Calibri" w:cs="Calibri"/>
        </w:rPr>
        <w:t xml:space="preserve">Scope consist of tracking and monitoring of work performed by </w:t>
      </w:r>
      <w:proofErr w:type="gramStart"/>
      <w:r>
        <w:rPr>
          <w:rFonts w:ascii="Calibri" w:eastAsia="Calibri" w:hAnsi="Calibri" w:cs="Calibri"/>
        </w:rPr>
        <w:t>Owner  supplied</w:t>
      </w:r>
      <w:proofErr w:type="gramEnd"/>
      <w:r>
        <w:rPr>
          <w:rFonts w:ascii="Calibri" w:eastAsia="Calibri" w:hAnsi="Calibri" w:cs="Calibri"/>
        </w:rPr>
        <w:t xml:space="preserve">  contractors  and  GC  subcontractors'  day- to-day  operational  aspects  of  the  project's  scope  and maintained  all  scheduling  deadlines.</w:t>
      </w:r>
    </w:p>
    <w:p w:rsidR="00CB3BF6" w:rsidRDefault="00000000">
      <w:pPr>
        <w:tabs>
          <w:tab w:val="left" w:pos="820"/>
        </w:tabs>
        <w:spacing w:before="3"/>
        <w:ind w:left="821" w:right="80" w:hanging="360"/>
        <w:jc w:val="both"/>
        <w:rPr>
          <w:rFonts w:ascii="Calibri" w:eastAsia="Calibri" w:hAnsi="Calibri" w:cs="Calibri"/>
        </w:rPr>
      </w:pPr>
      <w:r>
        <w:rPr>
          <w:rFonts w:ascii="Verdana" w:eastAsia="Verdana" w:hAnsi="Verdana" w:cs="Verdana"/>
        </w:rPr>
        <w:t>•</w:t>
      </w:r>
      <w:r>
        <w:rPr>
          <w:rFonts w:ascii="Verdana" w:eastAsia="Verdana" w:hAnsi="Verdana" w:cs="Verdana"/>
        </w:rPr>
        <w:tab/>
      </w:r>
      <w:proofErr w:type="gramStart"/>
      <w:r>
        <w:rPr>
          <w:rFonts w:ascii="Calibri" w:eastAsia="Calibri" w:hAnsi="Calibri" w:cs="Calibri"/>
        </w:rPr>
        <w:t>Ensure  all</w:t>
      </w:r>
      <w:proofErr w:type="gramEnd"/>
      <w:r>
        <w:rPr>
          <w:rFonts w:ascii="Calibri" w:eastAsia="Calibri" w:hAnsi="Calibri" w:cs="Calibri"/>
        </w:rPr>
        <w:t xml:space="preserve">  policies  and  procedures  are  followed  according  to  all  safety standards. Deployed to assist in disaster recovery for the duration of 48 months managing recovery efforts at One </w:t>
      </w:r>
      <w:proofErr w:type="gramStart"/>
      <w:r>
        <w:rPr>
          <w:rFonts w:ascii="Calibri" w:eastAsia="Calibri" w:hAnsi="Calibri" w:cs="Calibri"/>
        </w:rPr>
        <w:t>and  Only</w:t>
      </w:r>
      <w:proofErr w:type="gramEnd"/>
      <w:r>
        <w:rPr>
          <w:rFonts w:ascii="Calibri" w:eastAsia="Calibri" w:hAnsi="Calibri" w:cs="Calibri"/>
        </w:rPr>
        <w:t xml:space="preserve">  Palmilla  Resorts  consisting  of   2  restaurants, Spa  and  187  Oceanside  villas  affected  by  the  recent hurricane.</w:t>
      </w:r>
    </w:p>
    <w:p w:rsidR="00CB3BF6" w:rsidRDefault="00000000">
      <w:pPr>
        <w:spacing w:before="3"/>
        <w:ind w:left="461"/>
        <w:rPr>
          <w:rFonts w:ascii="Calibri" w:eastAsia="Calibri" w:hAnsi="Calibri" w:cs="Calibri"/>
        </w:rPr>
      </w:pPr>
      <w:r>
        <w:rPr>
          <w:rFonts w:ascii="Verdana" w:eastAsia="Verdana" w:hAnsi="Verdana" w:cs="Verdana"/>
        </w:rPr>
        <w:t xml:space="preserve">•    </w:t>
      </w:r>
      <w:proofErr w:type="gramStart"/>
      <w:r>
        <w:rPr>
          <w:rFonts w:ascii="Calibri" w:eastAsia="Calibri" w:hAnsi="Calibri" w:cs="Calibri"/>
        </w:rPr>
        <w:t>Perform  daily</w:t>
      </w:r>
      <w:proofErr w:type="gramEnd"/>
      <w:r>
        <w:rPr>
          <w:rFonts w:ascii="Calibri" w:eastAsia="Calibri" w:hAnsi="Calibri" w:cs="Calibri"/>
        </w:rPr>
        <w:t xml:space="preserve">  site  walks  and  photograph  site  conditions  to  identify  progression  of  all  restoration.</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 xml:space="preserve">Oversee all scopes, Exercise safety throughout project, BMP's are compliant overall, Communicate site conditions </w:t>
      </w:r>
      <w:proofErr w:type="gramStart"/>
      <w:r>
        <w:rPr>
          <w:rFonts w:ascii="Calibri" w:eastAsia="Calibri" w:hAnsi="Calibri" w:cs="Calibri"/>
        </w:rPr>
        <w:t>to  Owner</w:t>
      </w:r>
      <w:proofErr w:type="gramEnd"/>
      <w:r>
        <w:rPr>
          <w:rFonts w:ascii="Calibri" w:eastAsia="Calibri" w:hAnsi="Calibri" w:cs="Calibri"/>
        </w:rPr>
        <w:t>.</w:t>
      </w:r>
    </w:p>
    <w:p w:rsidR="00CB3BF6" w:rsidRDefault="00000000">
      <w:pPr>
        <w:spacing w:before="1"/>
        <w:ind w:left="821"/>
        <w:rPr>
          <w:rFonts w:ascii="Calibri" w:eastAsia="Calibri" w:hAnsi="Calibri" w:cs="Calibri"/>
        </w:rPr>
      </w:pPr>
      <w:proofErr w:type="gramStart"/>
      <w:r>
        <w:rPr>
          <w:rFonts w:ascii="Calibri" w:eastAsia="Calibri" w:hAnsi="Calibri" w:cs="Calibri"/>
        </w:rPr>
        <w:t>Tracking  all</w:t>
      </w:r>
      <w:proofErr w:type="gramEnd"/>
      <w:r>
        <w:rPr>
          <w:rFonts w:ascii="Calibri" w:eastAsia="Calibri" w:hAnsi="Calibri" w:cs="Calibri"/>
        </w:rPr>
        <w:t xml:space="preserve">  schedules  ensuring  timelines  are  met  throughout,  Procurement  of  FF&amp;E  and  all  Owner supplied  elements.</w:t>
      </w:r>
    </w:p>
    <w:p w:rsidR="00CB3BF6" w:rsidRDefault="00000000">
      <w:pPr>
        <w:tabs>
          <w:tab w:val="left" w:pos="820"/>
        </w:tabs>
        <w:spacing w:before="13" w:line="240" w:lineRule="exact"/>
        <w:ind w:left="821" w:right="93" w:hanging="360"/>
        <w:jc w:val="both"/>
        <w:rPr>
          <w:rFonts w:ascii="Calibri" w:eastAsia="Calibri" w:hAnsi="Calibri" w:cs="Calibri"/>
        </w:rPr>
      </w:pPr>
      <w:r>
        <w:rPr>
          <w:rFonts w:ascii="Verdana" w:eastAsia="Verdana" w:hAnsi="Verdana" w:cs="Verdana"/>
        </w:rPr>
        <w:t>•</w:t>
      </w:r>
      <w:r>
        <w:rPr>
          <w:rFonts w:ascii="Verdana" w:eastAsia="Verdana" w:hAnsi="Verdana" w:cs="Verdana"/>
        </w:rPr>
        <w:tab/>
      </w:r>
      <w:proofErr w:type="gramStart"/>
      <w:r>
        <w:rPr>
          <w:rFonts w:ascii="Calibri" w:eastAsia="Calibri" w:hAnsi="Calibri" w:cs="Calibri"/>
        </w:rPr>
        <w:t>Strategic  consulting</w:t>
      </w:r>
      <w:proofErr w:type="gramEnd"/>
      <w:r>
        <w:rPr>
          <w:rFonts w:ascii="Calibri" w:eastAsia="Calibri" w:hAnsi="Calibri" w:cs="Calibri"/>
        </w:rPr>
        <w:t xml:space="preserve">  with  owner  and  GC  to  ensure CPM schedule compliance. Adhered to all federal, state, and local laws and regulations as they relate to the construction </w:t>
      </w:r>
      <w:proofErr w:type="gramStart"/>
      <w:r>
        <w:rPr>
          <w:rFonts w:ascii="Calibri" w:eastAsia="Calibri" w:hAnsi="Calibri" w:cs="Calibri"/>
        </w:rPr>
        <w:t>environment</w:t>
      </w:r>
      <w:proofErr w:type="gramEnd"/>
    </w:p>
    <w:p w:rsidR="00CB3BF6" w:rsidRDefault="00CB3BF6">
      <w:pPr>
        <w:spacing w:line="200" w:lineRule="exact"/>
      </w:pPr>
    </w:p>
    <w:p w:rsidR="00CB3BF6" w:rsidRDefault="00CB3BF6">
      <w:pPr>
        <w:spacing w:before="8" w:line="200" w:lineRule="exact"/>
      </w:pPr>
    </w:p>
    <w:p w:rsidR="00CB3BF6" w:rsidRDefault="00000000">
      <w:pPr>
        <w:ind w:left="100"/>
        <w:rPr>
          <w:rFonts w:ascii="Calibri" w:eastAsia="Calibri" w:hAnsi="Calibri" w:cs="Calibri"/>
        </w:rPr>
      </w:pPr>
      <w:r>
        <w:rPr>
          <w:rFonts w:ascii="Calibri" w:eastAsia="Calibri" w:hAnsi="Calibri" w:cs="Calibri"/>
        </w:rPr>
        <w:t>Cumming Corporation - Las Vegas, NV April 2012 to March 2014</w:t>
      </w:r>
    </w:p>
    <w:p w:rsidR="00CB3BF6" w:rsidRDefault="00000000">
      <w:pPr>
        <w:spacing w:before="1"/>
        <w:ind w:left="100"/>
        <w:rPr>
          <w:rFonts w:ascii="Calibri" w:eastAsia="Calibri" w:hAnsi="Calibri" w:cs="Calibri"/>
        </w:rPr>
      </w:pPr>
      <w:r>
        <w:rPr>
          <w:rFonts w:ascii="Calibri" w:eastAsia="Calibri" w:hAnsi="Calibri" w:cs="Calibri"/>
          <w:b/>
        </w:rPr>
        <w:t>Project Manager - Westgate Planet Hollywood AKA Hilton Grand Vacations Adara</w:t>
      </w:r>
    </w:p>
    <w:p w:rsidR="00CB3BF6" w:rsidRDefault="00000000">
      <w:pPr>
        <w:spacing w:before="1"/>
        <w:ind w:left="100"/>
        <w:rPr>
          <w:rFonts w:ascii="Calibri" w:eastAsia="Calibri" w:hAnsi="Calibri" w:cs="Calibri"/>
        </w:rPr>
      </w:pPr>
      <w:r>
        <w:rPr>
          <w:rFonts w:ascii="Calibri" w:eastAsia="Calibri" w:hAnsi="Calibri" w:cs="Calibri"/>
        </w:rPr>
        <w:t>52 Story Hospitality Tower/Westgate Planet Hollywood aka Hilton Grand Vacations Adara Las Vegas, NV</w:t>
      </w:r>
    </w:p>
    <w:p w:rsidR="00CB3BF6" w:rsidRDefault="00000000">
      <w:pPr>
        <w:spacing w:before="59"/>
        <w:ind w:left="461"/>
        <w:rPr>
          <w:rFonts w:ascii="Calibri" w:eastAsia="Calibri" w:hAnsi="Calibri" w:cs="Calibri"/>
        </w:rPr>
      </w:pPr>
      <w:r>
        <w:rPr>
          <w:rFonts w:ascii="Verdana" w:eastAsia="Verdana" w:hAnsi="Verdana" w:cs="Verdana"/>
        </w:rPr>
        <w:t xml:space="preserve">•    </w:t>
      </w:r>
      <w:r>
        <w:rPr>
          <w:rFonts w:ascii="Calibri" w:eastAsia="Calibri" w:hAnsi="Calibri" w:cs="Calibri"/>
        </w:rPr>
        <w:t>Determining the scheduling of different phases of a project based on established deadlines.</w:t>
      </w:r>
    </w:p>
    <w:p w:rsidR="00CB3BF6" w:rsidRDefault="00000000">
      <w:pPr>
        <w:spacing w:before="64"/>
        <w:ind w:left="461"/>
        <w:rPr>
          <w:rFonts w:ascii="Calibri" w:eastAsia="Calibri" w:hAnsi="Calibri" w:cs="Calibri"/>
        </w:rPr>
      </w:pPr>
      <w:r>
        <w:rPr>
          <w:rFonts w:ascii="Verdana" w:eastAsia="Verdana" w:hAnsi="Verdana" w:cs="Verdana"/>
        </w:rPr>
        <w:t xml:space="preserve">•    </w:t>
      </w:r>
      <w:r>
        <w:rPr>
          <w:rFonts w:ascii="Calibri" w:eastAsia="Calibri" w:hAnsi="Calibri" w:cs="Calibri"/>
        </w:rPr>
        <w:t xml:space="preserve">Negotiate contracts with architects, vendors, </w:t>
      </w:r>
      <w:proofErr w:type="gramStart"/>
      <w:r>
        <w:rPr>
          <w:rFonts w:ascii="Calibri" w:eastAsia="Calibri" w:hAnsi="Calibri" w:cs="Calibri"/>
        </w:rPr>
        <w:t>contractors</w:t>
      </w:r>
      <w:proofErr w:type="gramEnd"/>
      <w:r>
        <w:rPr>
          <w:rFonts w:ascii="Calibri" w:eastAsia="Calibri" w:hAnsi="Calibri" w:cs="Calibri"/>
        </w:rPr>
        <w:t xml:space="preserve"> and other workers.</w:t>
      </w:r>
    </w:p>
    <w:p w:rsidR="00CB3BF6" w:rsidRDefault="00000000">
      <w:pPr>
        <w:spacing w:before="59"/>
        <w:ind w:left="461"/>
        <w:rPr>
          <w:rFonts w:ascii="Calibri" w:eastAsia="Calibri" w:hAnsi="Calibri" w:cs="Calibri"/>
        </w:rPr>
      </w:pPr>
      <w:r>
        <w:rPr>
          <w:rFonts w:ascii="Verdana" w:eastAsia="Verdana" w:hAnsi="Verdana" w:cs="Verdana"/>
        </w:rPr>
        <w:t xml:space="preserve">•    </w:t>
      </w:r>
      <w:r>
        <w:rPr>
          <w:rFonts w:ascii="Calibri" w:eastAsia="Calibri" w:hAnsi="Calibri" w:cs="Calibri"/>
        </w:rPr>
        <w:t>Securing building permits and licenses and delivery of materials and equipment to construction sites initially.</w:t>
      </w:r>
    </w:p>
    <w:p w:rsidR="00CB3BF6" w:rsidRDefault="00000000">
      <w:pPr>
        <w:tabs>
          <w:tab w:val="left" w:pos="820"/>
        </w:tabs>
        <w:spacing w:before="64" w:line="293" w:lineRule="auto"/>
        <w:ind w:left="821" w:right="448" w:hanging="360"/>
        <w:rPr>
          <w:rFonts w:ascii="Calibri" w:eastAsia="Calibri" w:hAnsi="Calibri" w:cs="Calibri"/>
        </w:rPr>
      </w:pPr>
      <w:r>
        <w:rPr>
          <w:rFonts w:ascii="Verdana" w:eastAsia="Verdana" w:hAnsi="Verdana" w:cs="Verdana"/>
        </w:rPr>
        <w:t>•</w:t>
      </w:r>
      <w:r>
        <w:rPr>
          <w:rFonts w:ascii="Verdana" w:eastAsia="Verdana" w:hAnsi="Verdana" w:cs="Verdana"/>
        </w:rPr>
        <w:tab/>
      </w:r>
      <w:r>
        <w:rPr>
          <w:rFonts w:ascii="Calibri" w:eastAsia="Calibri" w:hAnsi="Calibri" w:cs="Calibri"/>
        </w:rPr>
        <w:t xml:space="preserve">Confer with </w:t>
      </w:r>
      <w:proofErr w:type="gramStart"/>
      <w:r>
        <w:rPr>
          <w:rFonts w:ascii="Calibri" w:eastAsia="Calibri" w:hAnsi="Calibri" w:cs="Calibri"/>
        </w:rPr>
        <w:t>supervisors</w:t>
      </w:r>
      <w:proofErr w:type="gramEnd"/>
      <w:r>
        <w:rPr>
          <w:rFonts w:ascii="Calibri" w:eastAsia="Calibri" w:hAnsi="Calibri" w:cs="Calibri"/>
        </w:rPr>
        <w:t xml:space="preserve"> managers to monitor construction progress, including worker productivity and compliance with building and safety codes. I also ensure that a project is completed according to the CPM schedule.</w:t>
      </w:r>
    </w:p>
    <w:p w:rsidR="00CB3BF6" w:rsidRDefault="00CB3BF6">
      <w:pPr>
        <w:spacing w:before="16" w:line="200" w:lineRule="exact"/>
      </w:pPr>
    </w:p>
    <w:p w:rsidR="00CB3BF6" w:rsidRDefault="00000000">
      <w:pPr>
        <w:ind w:left="100"/>
        <w:rPr>
          <w:rFonts w:ascii="Calibri" w:eastAsia="Calibri" w:hAnsi="Calibri" w:cs="Calibri"/>
        </w:rPr>
      </w:pPr>
      <w:r>
        <w:rPr>
          <w:rFonts w:ascii="Calibri" w:eastAsia="Calibri" w:hAnsi="Calibri" w:cs="Calibri"/>
          <w:b/>
        </w:rPr>
        <w:t>Certifications and Licenses</w:t>
      </w:r>
    </w:p>
    <w:p w:rsidR="00CB3BF6" w:rsidRDefault="00CB3BF6">
      <w:pPr>
        <w:spacing w:before="9" w:line="240" w:lineRule="exact"/>
        <w:rPr>
          <w:sz w:val="24"/>
          <w:szCs w:val="24"/>
        </w:rPr>
      </w:pPr>
    </w:p>
    <w:p w:rsidR="00CB3BF6" w:rsidRDefault="00000000">
      <w:pPr>
        <w:ind w:left="461"/>
        <w:rPr>
          <w:rFonts w:ascii="Calibri" w:eastAsia="Calibri" w:hAnsi="Calibri" w:cs="Calibri"/>
        </w:rPr>
      </w:pPr>
      <w:r>
        <w:rPr>
          <w:rFonts w:ascii="Verdana" w:eastAsia="Verdana" w:hAnsi="Verdana" w:cs="Verdana"/>
        </w:rPr>
        <w:t xml:space="preserve">•    </w:t>
      </w:r>
      <w:r>
        <w:rPr>
          <w:rFonts w:ascii="Calibri" w:eastAsia="Calibri" w:hAnsi="Calibri" w:cs="Calibri"/>
          <w:b/>
        </w:rPr>
        <w:t xml:space="preserve">Project Management Professional (PMP) </w:t>
      </w:r>
      <w:r>
        <w:rPr>
          <w:rFonts w:ascii="Calibri" w:eastAsia="Calibri" w:hAnsi="Calibri" w:cs="Calibri"/>
        </w:rPr>
        <w:t>- Present</w:t>
      </w:r>
    </w:p>
    <w:p w:rsidR="00CB3BF6" w:rsidRDefault="00000000">
      <w:pPr>
        <w:spacing w:line="240" w:lineRule="exact"/>
        <w:ind w:left="461"/>
        <w:rPr>
          <w:rFonts w:ascii="Calibri" w:eastAsia="Calibri" w:hAnsi="Calibri" w:cs="Calibri"/>
        </w:rPr>
      </w:pPr>
      <w:r>
        <w:rPr>
          <w:rFonts w:ascii="Verdana" w:eastAsia="Verdana" w:hAnsi="Verdana" w:cs="Verdana"/>
        </w:rPr>
        <w:t xml:space="preserve">•    </w:t>
      </w:r>
      <w:r>
        <w:rPr>
          <w:rFonts w:ascii="Calibri" w:eastAsia="Calibri" w:hAnsi="Calibri" w:cs="Calibri"/>
          <w:b/>
        </w:rPr>
        <w:t>Certified Project Manager</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b/>
        </w:rPr>
        <w:t>Procore Certified</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b/>
        </w:rPr>
        <w:t>CPR Certification</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b/>
        </w:rPr>
        <w:t>OSHA 10</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b/>
        </w:rPr>
        <w:t>OSHA 30</w:t>
      </w:r>
    </w:p>
    <w:p w:rsidR="00CB3BF6" w:rsidRDefault="00000000">
      <w:pPr>
        <w:spacing w:before="4"/>
        <w:ind w:left="461"/>
        <w:rPr>
          <w:rFonts w:ascii="Calibri" w:eastAsia="Calibri" w:hAnsi="Calibri" w:cs="Calibri"/>
        </w:rPr>
        <w:sectPr w:rsidR="00CB3BF6">
          <w:pgSz w:w="12240" w:h="15840"/>
          <w:pgMar w:top="660" w:right="600" w:bottom="280" w:left="620" w:header="720" w:footer="720" w:gutter="0"/>
          <w:cols w:space="720"/>
        </w:sectPr>
      </w:pPr>
      <w:r>
        <w:rPr>
          <w:rFonts w:ascii="Verdana" w:eastAsia="Verdana" w:hAnsi="Verdana" w:cs="Verdana"/>
        </w:rPr>
        <w:t xml:space="preserve">•    </w:t>
      </w:r>
      <w:r>
        <w:rPr>
          <w:rFonts w:ascii="Calibri" w:eastAsia="Calibri" w:hAnsi="Calibri" w:cs="Calibri"/>
          <w:b/>
        </w:rPr>
        <w:t>LEED Certification</w:t>
      </w:r>
    </w:p>
    <w:p w:rsidR="00CB3BF6" w:rsidRDefault="00000000">
      <w:pPr>
        <w:spacing w:before="56"/>
        <w:ind w:left="100"/>
        <w:rPr>
          <w:rFonts w:ascii="Calibri" w:eastAsia="Calibri" w:hAnsi="Calibri" w:cs="Calibri"/>
        </w:rPr>
      </w:pPr>
      <w:r>
        <w:rPr>
          <w:rFonts w:ascii="Calibri" w:eastAsia="Calibri" w:hAnsi="Calibri" w:cs="Calibri"/>
          <w:b/>
        </w:rPr>
        <w:lastRenderedPageBreak/>
        <w:t>Skills</w:t>
      </w:r>
    </w:p>
    <w:p w:rsidR="00CB3BF6" w:rsidRDefault="00000000">
      <w:pPr>
        <w:spacing w:line="240" w:lineRule="exact"/>
        <w:ind w:left="461"/>
        <w:rPr>
          <w:rFonts w:ascii="Calibri" w:eastAsia="Calibri" w:hAnsi="Calibri" w:cs="Calibri"/>
        </w:rPr>
      </w:pPr>
      <w:r>
        <w:rPr>
          <w:rFonts w:ascii="Verdana" w:eastAsia="Verdana" w:hAnsi="Verdana" w:cs="Verdana"/>
        </w:rPr>
        <w:t xml:space="preserve">•    </w:t>
      </w:r>
      <w:r>
        <w:rPr>
          <w:rFonts w:ascii="Calibri" w:eastAsia="Calibri" w:hAnsi="Calibri" w:cs="Calibri"/>
        </w:rPr>
        <w:t>Project Coordination</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Project Engineering</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Contract Negotiation</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Logistics</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Computer Networking</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Active Directory</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Change Management</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Business Development</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Negotiation</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Process Improvement</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Construction</w:t>
      </w:r>
    </w:p>
    <w:p w:rsidR="00CB3BF6" w:rsidRDefault="00000000">
      <w:pPr>
        <w:spacing w:line="240" w:lineRule="exact"/>
        <w:ind w:left="461"/>
        <w:rPr>
          <w:rFonts w:ascii="Calibri" w:eastAsia="Calibri" w:hAnsi="Calibri" w:cs="Calibri"/>
        </w:rPr>
      </w:pPr>
      <w:r>
        <w:rPr>
          <w:rFonts w:ascii="Verdana" w:eastAsia="Verdana" w:hAnsi="Verdana" w:cs="Verdana"/>
        </w:rPr>
        <w:t xml:space="preserve">•    </w:t>
      </w:r>
      <w:r>
        <w:rPr>
          <w:rFonts w:ascii="Calibri" w:eastAsia="Calibri" w:hAnsi="Calibri" w:cs="Calibri"/>
        </w:rPr>
        <w:t>Risk Management</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Masonry</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Oracle</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Research</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Business Continuity Planning</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Project Planning</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System Administration</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Landscape Maintenance</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Profit &amp; Loss</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Program Management</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Construction Estimating</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Bilingual</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Quality control</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Project management software</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Bluebeam</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Microsoft Office</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Microsoft Project</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Restaurant experience</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Cost control</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ERP systems</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Project Implementation</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Microsoft SharePoint</w:t>
      </w:r>
    </w:p>
    <w:p w:rsidR="00CB3BF6" w:rsidRDefault="00000000">
      <w:pPr>
        <w:spacing w:before="4"/>
        <w:ind w:left="461"/>
        <w:rPr>
          <w:rFonts w:ascii="Calibri" w:eastAsia="Calibri" w:hAnsi="Calibri" w:cs="Calibri"/>
        </w:rPr>
      </w:pPr>
      <w:r>
        <w:rPr>
          <w:rFonts w:ascii="Verdana" w:eastAsia="Verdana" w:hAnsi="Verdana" w:cs="Verdana"/>
        </w:rPr>
        <w:t xml:space="preserve">•    </w:t>
      </w:r>
      <w:r>
        <w:rPr>
          <w:rFonts w:ascii="Calibri" w:eastAsia="Calibri" w:hAnsi="Calibri" w:cs="Calibri"/>
        </w:rPr>
        <w:t>Analytics</w:t>
      </w:r>
    </w:p>
    <w:p w:rsidR="00CB3BF6" w:rsidRDefault="00000000">
      <w:pPr>
        <w:spacing w:line="240" w:lineRule="exact"/>
        <w:ind w:left="461"/>
        <w:rPr>
          <w:rFonts w:ascii="Calibri" w:eastAsia="Calibri" w:hAnsi="Calibri" w:cs="Calibri"/>
        </w:rPr>
      </w:pPr>
      <w:r>
        <w:rPr>
          <w:rFonts w:ascii="Verdana" w:eastAsia="Verdana" w:hAnsi="Verdana" w:cs="Verdana"/>
        </w:rPr>
        <w:t xml:space="preserve">•    </w:t>
      </w:r>
      <w:r>
        <w:rPr>
          <w:rFonts w:ascii="Calibri" w:eastAsia="Calibri" w:hAnsi="Calibri" w:cs="Calibri"/>
        </w:rPr>
        <w:t>Microsoft Windows</w:t>
      </w:r>
    </w:p>
    <w:p w:rsidR="00CB3BF6" w:rsidRDefault="00000000">
      <w:pPr>
        <w:spacing w:before="4"/>
        <w:ind w:left="461"/>
        <w:rPr>
          <w:rFonts w:ascii="Calibri" w:eastAsia="Calibri" w:hAnsi="Calibri" w:cs="Calibri"/>
          <w:sz w:val="18"/>
          <w:szCs w:val="18"/>
        </w:rPr>
      </w:pPr>
      <w:r>
        <w:rPr>
          <w:rFonts w:ascii="Verdana" w:eastAsia="Verdana" w:hAnsi="Verdana" w:cs="Verdana"/>
          <w:sz w:val="18"/>
          <w:szCs w:val="18"/>
        </w:rPr>
        <w:t xml:space="preserve">•    </w:t>
      </w:r>
      <w:r>
        <w:rPr>
          <w:rFonts w:ascii="Calibri" w:eastAsia="Calibri" w:hAnsi="Calibri" w:cs="Calibri"/>
          <w:sz w:val="18"/>
          <w:szCs w:val="18"/>
        </w:rPr>
        <w:t>AutoCAD</w:t>
      </w:r>
    </w:p>
    <w:p w:rsidR="00CB3BF6" w:rsidRDefault="00000000">
      <w:pPr>
        <w:spacing w:before="4"/>
        <w:ind w:left="461"/>
        <w:rPr>
          <w:rFonts w:ascii="Calibri" w:eastAsia="Calibri" w:hAnsi="Calibri" w:cs="Calibri"/>
          <w:sz w:val="18"/>
          <w:szCs w:val="18"/>
        </w:rPr>
      </w:pPr>
      <w:r>
        <w:rPr>
          <w:rFonts w:ascii="Verdana" w:eastAsia="Verdana" w:hAnsi="Verdana" w:cs="Verdana"/>
          <w:sz w:val="18"/>
          <w:szCs w:val="18"/>
        </w:rPr>
        <w:t xml:space="preserve">•    </w:t>
      </w:r>
      <w:r>
        <w:rPr>
          <w:rFonts w:ascii="Calibri" w:eastAsia="Calibri" w:hAnsi="Calibri" w:cs="Calibri"/>
          <w:sz w:val="18"/>
          <w:szCs w:val="18"/>
        </w:rPr>
        <w:t>Analysis skills</w:t>
      </w:r>
    </w:p>
    <w:p w:rsidR="00CB3BF6" w:rsidRDefault="00000000">
      <w:pPr>
        <w:spacing w:before="4"/>
        <w:ind w:left="461"/>
        <w:rPr>
          <w:rFonts w:ascii="Calibri" w:eastAsia="Calibri" w:hAnsi="Calibri" w:cs="Calibri"/>
          <w:sz w:val="18"/>
          <w:szCs w:val="18"/>
        </w:rPr>
      </w:pPr>
      <w:r>
        <w:rPr>
          <w:rFonts w:ascii="Verdana" w:eastAsia="Verdana" w:hAnsi="Verdana" w:cs="Verdana"/>
          <w:sz w:val="18"/>
          <w:szCs w:val="18"/>
        </w:rPr>
        <w:t xml:space="preserve">•    </w:t>
      </w:r>
      <w:r>
        <w:rPr>
          <w:rFonts w:ascii="Calibri" w:eastAsia="Calibri" w:hAnsi="Calibri" w:cs="Calibri"/>
          <w:sz w:val="18"/>
          <w:szCs w:val="18"/>
        </w:rPr>
        <w:t>Team Management</w:t>
      </w:r>
    </w:p>
    <w:p w:rsidR="00CB3BF6" w:rsidRDefault="00000000">
      <w:pPr>
        <w:spacing w:before="4"/>
        <w:ind w:left="461"/>
        <w:rPr>
          <w:rFonts w:ascii="Calibri" w:eastAsia="Calibri" w:hAnsi="Calibri" w:cs="Calibri"/>
          <w:sz w:val="18"/>
          <w:szCs w:val="18"/>
        </w:rPr>
      </w:pPr>
      <w:r>
        <w:rPr>
          <w:rFonts w:ascii="Verdana" w:eastAsia="Verdana" w:hAnsi="Verdana" w:cs="Verdana"/>
          <w:sz w:val="18"/>
          <w:szCs w:val="18"/>
        </w:rPr>
        <w:t xml:space="preserve">•    </w:t>
      </w:r>
      <w:r>
        <w:rPr>
          <w:rFonts w:ascii="Calibri" w:eastAsia="Calibri" w:hAnsi="Calibri" w:cs="Calibri"/>
          <w:sz w:val="18"/>
          <w:szCs w:val="18"/>
        </w:rPr>
        <w:t>Visio</w:t>
      </w:r>
    </w:p>
    <w:p w:rsidR="00CB3BF6" w:rsidRDefault="00000000">
      <w:pPr>
        <w:spacing w:before="4"/>
        <w:ind w:left="461"/>
        <w:rPr>
          <w:rFonts w:ascii="Calibri" w:eastAsia="Calibri" w:hAnsi="Calibri" w:cs="Calibri"/>
          <w:sz w:val="18"/>
          <w:szCs w:val="18"/>
        </w:rPr>
      </w:pPr>
      <w:r>
        <w:rPr>
          <w:rFonts w:ascii="Verdana" w:eastAsia="Verdana" w:hAnsi="Verdana" w:cs="Verdana"/>
          <w:sz w:val="18"/>
          <w:szCs w:val="18"/>
        </w:rPr>
        <w:t xml:space="preserve">•    </w:t>
      </w:r>
      <w:r>
        <w:rPr>
          <w:rFonts w:ascii="Calibri" w:eastAsia="Calibri" w:hAnsi="Calibri" w:cs="Calibri"/>
          <w:sz w:val="18"/>
          <w:szCs w:val="18"/>
        </w:rPr>
        <w:t>Agile</w:t>
      </w:r>
    </w:p>
    <w:p w:rsidR="00CB3BF6" w:rsidRDefault="00000000">
      <w:pPr>
        <w:spacing w:before="4"/>
        <w:ind w:left="461"/>
        <w:rPr>
          <w:rFonts w:ascii="Calibri" w:eastAsia="Calibri" w:hAnsi="Calibri" w:cs="Calibri"/>
          <w:sz w:val="18"/>
          <w:szCs w:val="18"/>
        </w:rPr>
      </w:pPr>
      <w:r>
        <w:rPr>
          <w:rFonts w:ascii="Verdana" w:eastAsia="Verdana" w:hAnsi="Verdana" w:cs="Verdana"/>
          <w:sz w:val="18"/>
          <w:szCs w:val="18"/>
        </w:rPr>
        <w:t xml:space="preserve">•    </w:t>
      </w:r>
      <w:r>
        <w:rPr>
          <w:rFonts w:ascii="Calibri" w:eastAsia="Calibri" w:hAnsi="Calibri" w:cs="Calibri"/>
          <w:sz w:val="18"/>
          <w:szCs w:val="18"/>
        </w:rPr>
        <w:t>Customer service</w:t>
      </w:r>
    </w:p>
    <w:p w:rsidR="00CB3BF6" w:rsidRDefault="00000000">
      <w:pPr>
        <w:spacing w:before="4"/>
        <w:ind w:left="461"/>
        <w:rPr>
          <w:rFonts w:ascii="Calibri" w:eastAsia="Calibri" w:hAnsi="Calibri" w:cs="Calibri"/>
          <w:sz w:val="18"/>
          <w:szCs w:val="18"/>
        </w:rPr>
      </w:pPr>
      <w:r>
        <w:rPr>
          <w:rFonts w:ascii="Verdana" w:eastAsia="Verdana" w:hAnsi="Verdana" w:cs="Verdana"/>
          <w:sz w:val="18"/>
          <w:szCs w:val="18"/>
        </w:rPr>
        <w:t xml:space="preserve">•    </w:t>
      </w:r>
      <w:r>
        <w:rPr>
          <w:rFonts w:ascii="Calibri" w:eastAsia="Calibri" w:hAnsi="Calibri" w:cs="Calibri"/>
          <w:sz w:val="18"/>
          <w:szCs w:val="18"/>
        </w:rPr>
        <w:t>Commercial construction</w:t>
      </w:r>
    </w:p>
    <w:p w:rsidR="00CB3BF6" w:rsidRDefault="00000000">
      <w:pPr>
        <w:spacing w:line="240" w:lineRule="exact"/>
        <w:ind w:left="461"/>
        <w:rPr>
          <w:rFonts w:ascii="Calibri" w:eastAsia="Calibri" w:hAnsi="Calibri" w:cs="Calibri"/>
        </w:rPr>
        <w:sectPr w:rsidR="00CB3BF6">
          <w:pgSz w:w="12240" w:h="15840"/>
          <w:pgMar w:top="660" w:right="1720" w:bottom="280" w:left="620" w:header="720" w:footer="720" w:gutter="0"/>
          <w:cols w:space="720"/>
        </w:sectPr>
      </w:pPr>
      <w:r>
        <w:rPr>
          <w:rFonts w:ascii="Verdana" w:eastAsia="Verdana" w:hAnsi="Verdana" w:cs="Verdana"/>
        </w:rPr>
        <w:t xml:space="preserve">•    </w:t>
      </w:r>
      <w:r>
        <w:rPr>
          <w:rFonts w:ascii="Calibri" w:eastAsia="Calibri" w:hAnsi="Calibri" w:cs="Calibri"/>
        </w:rPr>
        <w:t>Forecasting</w:t>
      </w:r>
    </w:p>
    <w:p w:rsidR="00CB3BF6" w:rsidRDefault="00CB3BF6">
      <w:pPr>
        <w:spacing w:line="200" w:lineRule="exact"/>
        <w:sectPr w:rsidR="00CB3BF6">
          <w:pgSz w:w="12240" w:h="15840"/>
          <w:pgMar w:top="0" w:right="0" w:bottom="0" w:left="0" w:header="720" w:footer="720" w:gutter="0"/>
          <w:cols w:space="720"/>
        </w:sectPr>
      </w:pPr>
    </w:p>
    <w:p w:rsidR="00CB3BF6" w:rsidRDefault="00CB3BF6">
      <w:pPr>
        <w:spacing w:line="200" w:lineRule="exact"/>
      </w:pPr>
    </w:p>
    <w:sectPr w:rsidR="00CB3BF6">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64E53"/>
    <w:multiLevelType w:val="multilevel"/>
    <w:tmpl w:val="3810228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972180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F6"/>
    <w:rsid w:val="00176365"/>
    <w:rsid w:val="00CB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7C0A"/>
  <w15:docId w15:val="{A103759B-34FD-6442-8EF7-FD06F085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1268</Words>
  <Characters>7228</Characters>
  <Application>Microsoft Office Word</Application>
  <DocSecurity>0</DocSecurity>
  <Lines>60</Lines>
  <Paragraphs>16</Paragraphs>
  <ScaleCrop>false</ScaleCrop>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Cassidy Mccullough</cp:lastModifiedBy>
  <cp:revision>2</cp:revision>
  <dcterms:created xsi:type="dcterms:W3CDTF">2023-07-13T12:21:00Z</dcterms:created>
  <dcterms:modified xsi:type="dcterms:W3CDTF">2023-07-13T12:21:00Z</dcterms:modified>
</cp:coreProperties>
</file>