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DIANE</w:t>
      </w:r>
      <w:r>
        <w:rPr>
          <w:spacing w:val="-3"/>
        </w:rPr>
        <w:t> </w:t>
      </w:r>
      <w:r>
        <w:rPr/>
        <w:t>L.</w:t>
      </w:r>
      <w:r>
        <w:rPr>
          <w:spacing w:val="-5"/>
        </w:rPr>
        <w:t> </w:t>
      </w:r>
      <w:r>
        <w:rPr>
          <w:spacing w:val="-2"/>
        </w:rPr>
        <w:t>KLEIN</w:t>
      </w:r>
    </w:p>
    <w:p>
      <w:pPr>
        <w:pStyle w:val="BodyText"/>
        <w:tabs>
          <w:tab w:pos="8293" w:val="left" w:leader="none"/>
        </w:tabs>
        <w:spacing w:line="275" w:lineRule="exact"/>
        <w:ind w:left="70" w:firstLine="0"/>
      </w:pPr>
      <w:r>
        <w:rPr/>
        <w:t>65</w:t>
      </w:r>
      <w:r>
        <w:rPr>
          <w:spacing w:val="-2"/>
        </w:rPr>
        <w:t> </w:t>
      </w:r>
      <w:r>
        <w:rPr/>
        <w:t>MacArthur</w:t>
      </w:r>
      <w:r>
        <w:rPr>
          <w:spacing w:val="-2"/>
        </w:rPr>
        <w:t> </w:t>
      </w:r>
      <w:r>
        <w:rPr/>
        <w:t>Lane,</w:t>
      </w:r>
      <w:r>
        <w:rPr>
          <w:spacing w:val="-1"/>
        </w:rPr>
        <w:t> </w:t>
      </w:r>
      <w:r>
        <w:rPr/>
        <w:t>Unit</w:t>
      </w:r>
      <w:r>
        <w:rPr>
          <w:spacing w:val="-3"/>
        </w:rPr>
        <w:t> </w:t>
      </w:r>
      <w:r>
        <w:rPr>
          <w:spacing w:val="-10"/>
        </w:rPr>
        <w:t>7</w:t>
      </w:r>
      <w:r>
        <w:rPr/>
        <w:tab/>
        <w:t>203-952-</w:t>
      </w:r>
      <w:r>
        <w:rPr>
          <w:spacing w:val="-4"/>
        </w:rPr>
        <w:t>3385</w:t>
      </w:r>
    </w:p>
    <w:p>
      <w:pPr>
        <w:pStyle w:val="BodyText"/>
        <w:tabs>
          <w:tab w:pos="7453" w:val="left" w:leader="none"/>
        </w:tabs>
        <w:spacing w:line="275" w:lineRule="exact"/>
        <w:ind w:left="70" w:firstLine="0"/>
      </w:pPr>
      <w:r>
        <w:rPr/>
        <w:t>Stamford,</w:t>
      </w:r>
      <w:r>
        <w:rPr>
          <w:spacing w:val="-3"/>
        </w:rPr>
        <w:t> </w:t>
      </w:r>
      <w:r>
        <w:rPr/>
        <w:t>CT</w:t>
      </w:r>
      <w:r>
        <w:rPr>
          <w:spacing w:val="-4"/>
        </w:rPr>
        <w:t> 06902</w:t>
      </w:r>
      <w:r>
        <w:rPr/>
        <w:tab/>
      </w:r>
      <w:hyperlink r:id="rId5">
        <w:r>
          <w:rPr>
            <w:spacing w:val="-2"/>
          </w:rPr>
          <w:t>dlkleinesq@gmail.com</w:t>
        </w:r>
      </w:hyperlink>
    </w:p>
    <w:p>
      <w:pPr>
        <w:pStyle w:val="BodyText"/>
        <w:spacing w:before="5"/>
        <w:ind w:left="0" w:firstLine="0"/>
        <w:rPr>
          <w:sz w:val="11"/>
        </w:rPr>
      </w:pPr>
    </w:p>
    <w:p>
      <w:pPr>
        <w:pStyle w:val="BodyText"/>
        <w:spacing w:line="20" w:lineRule="exact"/>
        <w:ind w:left="-72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152515" cy="26034"/>
                <wp:effectExtent l="19050" t="9525" r="10160" b="2159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52515" cy="26034"/>
                          <a:chExt cx="6152515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6127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115" h="635">
                                <a:moveTo>
                                  <a:pt x="0" y="0"/>
                                </a:moveTo>
                                <a:lnTo>
                                  <a:pt x="6127115" y="63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4.45pt;height:2.050pt;mso-position-horizontal-relative:char;mso-position-vertical-relative:line" id="docshapegroup1" coordorigin="0,0" coordsize="9689,41">
                <v:line style="position:absolute" from="20,20" to="9669,21" stroked="true" strokeweight="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18"/>
        <w:ind w:left="70" w:firstLine="0"/>
      </w:pPr>
      <w:r>
        <w:rPr/>
        <w:t>Experienced</w:t>
      </w:r>
      <w:r>
        <w:rPr>
          <w:spacing w:val="-5"/>
        </w:rPr>
        <w:t> </w:t>
      </w:r>
      <w:r>
        <w:rPr/>
        <w:t>attorney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appellate,</w:t>
      </w:r>
      <w:r>
        <w:rPr>
          <w:spacing w:val="-5"/>
        </w:rPr>
        <w:t> </w:t>
      </w:r>
      <w:r>
        <w:rPr/>
        <w:t>courtroom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 proficiency</w:t>
      </w:r>
      <w:r>
        <w:rPr>
          <w:spacing w:val="-5"/>
        </w:rPr>
        <w:t> </w:t>
      </w:r>
      <w:r>
        <w:rPr/>
        <w:t>seeking</w:t>
      </w:r>
      <w:r>
        <w:rPr>
          <w:spacing w:val="-5"/>
        </w:rPr>
        <w:t> </w:t>
      </w:r>
      <w:r>
        <w:rPr/>
        <w:t>remote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hybrid </w:t>
      </w:r>
      <w:r>
        <w:rPr>
          <w:spacing w:val="-2"/>
        </w:rPr>
        <w:t>position.</w:t>
      </w:r>
    </w:p>
    <w:p>
      <w:pPr>
        <w:pStyle w:val="BodyText"/>
        <w:spacing w:before="242"/>
        <w:ind w:left="0" w:firstLine="0"/>
      </w:pPr>
    </w:p>
    <w:p>
      <w:pPr>
        <w:spacing w:before="0"/>
        <w:ind w:left="70" w:right="0" w:firstLine="0"/>
        <w:jc w:val="left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EXPERIENCE</w:t>
      </w:r>
    </w:p>
    <w:p>
      <w:pPr>
        <w:tabs>
          <w:tab w:pos="1870" w:val="left" w:leader="none"/>
        </w:tabs>
        <w:spacing w:before="119"/>
        <w:ind w:left="70" w:right="0" w:firstLine="0"/>
        <w:jc w:val="left"/>
        <w:rPr>
          <w:i/>
          <w:sz w:val="24"/>
        </w:rPr>
      </w:pPr>
      <w:r>
        <w:rPr>
          <w:sz w:val="24"/>
        </w:rPr>
        <w:t>12/22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Present</w:t>
      </w:r>
      <w:r>
        <w:rPr>
          <w:sz w:val="24"/>
        </w:rPr>
        <w:tab/>
      </w:r>
      <w:r>
        <w:rPr>
          <w:b/>
          <w:sz w:val="24"/>
        </w:rPr>
        <w:t>Kucker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Marino Winiarsky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 Bittens,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LLP</w:t>
      </w:r>
      <w:r>
        <w:rPr>
          <w:sz w:val="24"/>
        </w:rPr>
        <w:t>, New York, NY,</w:t>
      </w:r>
      <w:r>
        <w:rPr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Counsel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119" w:after="0"/>
        <w:ind w:left="2051" w:right="0" w:hanging="180"/>
        <w:jc w:val="left"/>
        <w:rPr>
          <w:sz w:val="24"/>
        </w:rPr>
      </w:pPr>
      <w:r>
        <w:rPr>
          <w:sz w:val="24"/>
        </w:rPr>
        <w:t>Landlord/Tenant</w:t>
      </w:r>
      <w:r>
        <w:rPr>
          <w:spacing w:val="-5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Litigation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Estate</w:t>
      </w:r>
      <w:r>
        <w:rPr>
          <w:spacing w:val="-7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Surrogate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Practice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2" w:lineRule="auto" w:before="0" w:after="0"/>
        <w:ind w:left="2051" w:right="327" w:hanging="181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7"/>
          <w:sz w:val="24"/>
        </w:rPr>
        <w:t> </w:t>
      </w:r>
      <w:r>
        <w:rPr>
          <w:sz w:val="24"/>
        </w:rPr>
        <w:t>In-House</w:t>
      </w:r>
      <w:r>
        <w:rPr>
          <w:spacing w:val="-8"/>
          <w:sz w:val="24"/>
        </w:rPr>
        <w:t> </w:t>
      </w:r>
      <w:r>
        <w:rPr>
          <w:sz w:val="24"/>
        </w:rPr>
        <w:t>Collection</w:t>
      </w:r>
      <w:r>
        <w:rPr>
          <w:spacing w:val="-3"/>
          <w:sz w:val="24"/>
        </w:rPr>
        <w:t> </w:t>
      </w:r>
      <w:r>
        <w:rPr>
          <w:sz w:val="24"/>
        </w:rPr>
        <w:t>matters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Arbitrations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Small</w:t>
      </w:r>
      <w:r>
        <w:rPr>
          <w:spacing w:val="-8"/>
          <w:sz w:val="24"/>
        </w:rPr>
        <w:t> </w:t>
      </w:r>
      <w:r>
        <w:rPr>
          <w:sz w:val="24"/>
        </w:rPr>
        <w:t>Claims Trials in New York County</w:t>
      </w:r>
    </w:p>
    <w:p>
      <w:pPr>
        <w:tabs>
          <w:tab w:pos="1870" w:val="left" w:leader="none"/>
        </w:tabs>
        <w:spacing w:before="273"/>
        <w:ind w:left="70" w:right="0" w:firstLine="0"/>
        <w:jc w:val="left"/>
        <w:rPr>
          <w:i/>
          <w:sz w:val="24"/>
        </w:rPr>
      </w:pPr>
      <w:r>
        <w:rPr>
          <w:sz w:val="24"/>
        </w:rPr>
        <w:t>11/21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8/22</w:t>
      </w:r>
      <w:r>
        <w:rPr>
          <w:sz w:val="24"/>
        </w:rPr>
        <w:tab/>
      </w:r>
      <w:r>
        <w:rPr>
          <w:b/>
          <w:sz w:val="24"/>
        </w:rPr>
        <w:t>Portnoy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Schneck,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L.L.C.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Hawthorne,</w:t>
      </w:r>
      <w:r>
        <w:rPr>
          <w:spacing w:val="-2"/>
          <w:sz w:val="24"/>
        </w:rPr>
        <w:t> </w:t>
      </w:r>
      <w:r>
        <w:rPr>
          <w:sz w:val="24"/>
        </w:rPr>
        <w:t>NY, </w:t>
      </w:r>
      <w:r>
        <w:rPr>
          <w:i/>
          <w:spacing w:val="-2"/>
          <w:sz w:val="24"/>
        </w:rPr>
        <w:t>Associate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119" w:after="0"/>
        <w:ind w:left="2051" w:right="0" w:hanging="180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Law,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Litigation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Authoring</w:t>
      </w:r>
      <w:r>
        <w:rPr>
          <w:spacing w:val="-5"/>
          <w:sz w:val="24"/>
        </w:rPr>
        <w:t> </w:t>
      </w:r>
      <w:r>
        <w:rPr>
          <w:sz w:val="24"/>
        </w:rPr>
        <w:t>complex</w:t>
      </w:r>
      <w:r>
        <w:rPr>
          <w:spacing w:val="-3"/>
          <w:sz w:val="24"/>
        </w:rPr>
        <w:t> </w:t>
      </w:r>
      <w:r>
        <w:rPr>
          <w:sz w:val="24"/>
        </w:rPr>
        <w:t>Litigation</w:t>
      </w:r>
      <w:r>
        <w:rPr>
          <w:spacing w:val="-2"/>
          <w:sz w:val="24"/>
        </w:rPr>
        <w:t> </w:t>
      </w:r>
      <w:r>
        <w:rPr>
          <w:sz w:val="24"/>
        </w:rPr>
        <w:t>Motions,</w:t>
      </w:r>
      <w:r>
        <w:rPr>
          <w:spacing w:val="-3"/>
          <w:sz w:val="24"/>
        </w:rPr>
        <w:t> </w:t>
      </w:r>
      <w:r>
        <w:rPr>
          <w:sz w:val="24"/>
        </w:rPr>
        <w:t>attending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4"/>
          <w:sz w:val="24"/>
        </w:rPr>
        <w:t> </w:t>
      </w:r>
      <w:r>
        <w:rPr>
          <w:sz w:val="24"/>
        </w:rPr>
        <w:t>hearings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conferences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0" w:lineRule="auto" w:before="4" w:after="0"/>
        <w:ind w:left="2051" w:right="141" w:hanging="181"/>
        <w:jc w:val="left"/>
        <w:rPr>
          <w:sz w:val="24"/>
        </w:rPr>
      </w:pPr>
      <w:r>
        <w:rPr>
          <w:sz w:val="24"/>
        </w:rPr>
        <w:t>Streamlined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updated</w:t>
      </w:r>
      <w:r>
        <w:rPr>
          <w:spacing w:val="-7"/>
          <w:sz w:val="24"/>
        </w:rPr>
        <w:t> </w:t>
      </w:r>
      <w:r>
        <w:rPr>
          <w:sz w:val="24"/>
        </w:rPr>
        <w:t>consumer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commercial</w:t>
      </w:r>
      <w:r>
        <w:rPr>
          <w:spacing w:val="-4"/>
          <w:sz w:val="24"/>
        </w:rPr>
        <w:t> </w:t>
      </w:r>
      <w:r>
        <w:rPr>
          <w:sz w:val="24"/>
        </w:rPr>
        <w:t>collection</w:t>
      </w:r>
      <w:r>
        <w:rPr>
          <w:spacing w:val="-3"/>
          <w:sz w:val="24"/>
        </w:rPr>
        <w:t> </w:t>
      </w:r>
      <w:r>
        <w:rPr>
          <w:sz w:val="24"/>
        </w:rPr>
        <w:t>litigation</w:t>
      </w:r>
      <w:r>
        <w:rPr>
          <w:spacing w:val="-7"/>
          <w:sz w:val="24"/>
        </w:rPr>
        <w:t> </w:t>
      </w:r>
      <w:r>
        <w:rPr>
          <w:sz w:val="24"/>
        </w:rPr>
        <w:t>pleadings following changes to the CPLR</w:t>
      </w:r>
    </w:p>
    <w:p>
      <w:pPr>
        <w:pStyle w:val="BodyText"/>
        <w:spacing w:before="117"/>
        <w:ind w:left="0" w:firstLine="0"/>
      </w:pPr>
    </w:p>
    <w:p>
      <w:pPr>
        <w:tabs>
          <w:tab w:pos="1870" w:val="left" w:leader="none"/>
        </w:tabs>
        <w:spacing w:before="0"/>
        <w:ind w:left="1931" w:right="685" w:hanging="1862"/>
        <w:jc w:val="left"/>
        <w:rPr>
          <w:i/>
          <w:sz w:val="24"/>
        </w:rPr>
      </w:pPr>
      <w:r>
        <w:rPr>
          <w:sz w:val="24"/>
        </w:rPr>
        <w:t>1/21 – 6/21</w:t>
        <w:tab/>
      </w:r>
      <w:r>
        <w:rPr>
          <w:b/>
          <w:sz w:val="24"/>
        </w:rPr>
        <w:t>McManus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Ateshoglou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Aiello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Apostolakos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PLLC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York,</w:t>
      </w:r>
      <w:r>
        <w:rPr>
          <w:spacing w:val="-5"/>
          <w:sz w:val="24"/>
        </w:rPr>
        <w:t> </w:t>
      </w:r>
      <w:r>
        <w:rPr>
          <w:sz w:val="24"/>
        </w:rPr>
        <w:t>NY,</w:t>
      </w:r>
      <w:r>
        <w:rPr>
          <w:spacing w:val="-4"/>
          <w:sz w:val="24"/>
        </w:rPr>
        <w:t> </w:t>
      </w:r>
      <w:r>
        <w:rPr>
          <w:i/>
          <w:sz w:val="24"/>
        </w:rPr>
        <w:t>Senior </w:t>
      </w:r>
      <w:r>
        <w:rPr>
          <w:i/>
          <w:spacing w:val="-2"/>
          <w:sz w:val="24"/>
        </w:rPr>
        <w:t>Associate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4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Civil</w:t>
      </w:r>
      <w:r>
        <w:rPr>
          <w:spacing w:val="-6"/>
          <w:sz w:val="24"/>
        </w:rPr>
        <w:t> </w:t>
      </w:r>
      <w:r>
        <w:rPr>
          <w:sz w:val="24"/>
        </w:rPr>
        <w:t>Litigation,</w:t>
      </w:r>
      <w:r>
        <w:rPr>
          <w:spacing w:val="-3"/>
          <w:sz w:val="24"/>
        </w:rPr>
        <w:t> </w:t>
      </w:r>
      <w:r>
        <w:rPr>
          <w:sz w:val="24"/>
        </w:rPr>
        <w:t>Insurance</w:t>
      </w:r>
      <w:r>
        <w:rPr>
          <w:spacing w:val="-6"/>
          <w:sz w:val="24"/>
        </w:rPr>
        <w:t> </w:t>
      </w:r>
      <w:r>
        <w:rPr>
          <w:sz w:val="24"/>
        </w:rPr>
        <w:t>Defense, Construction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Defense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6" w:lineRule="exact" w:before="4" w:after="0"/>
        <w:ind w:left="2051" w:right="0" w:hanging="180"/>
        <w:jc w:val="left"/>
        <w:rPr>
          <w:sz w:val="24"/>
        </w:rPr>
      </w:pPr>
      <w:r>
        <w:rPr>
          <w:sz w:val="24"/>
        </w:rPr>
        <w:t>Authoring</w:t>
      </w:r>
      <w:r>
        <w:rPr>
          <w:spacing w:val="-3"/>
          <w:sz w:val="24"/>
        </w:rPr>
        <w:t> </w:t>
      </w:r>
      <w:r>
        <w:rPr>
          <w:sz w:val="24"/>
        </w:rPr>
        <w:t>complex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4"/>
          <w:sz w:val="24"/>
        </w:rPr>
        <w:t> </w:t>
      </w:r>
      <w:r>
        <w:rPr>
          <w:sz w:val="24"/>
        </w:rPr>
        <w:t>Litigation</w:t>
      </w:r>
      <w:r>
        <w:rPr>
          <w:spacing w:val="-3"/>
          <w:sz w:val="24"/>
        </w:rPr>
        <w:t> </w:t>
      </w:r>
      <w:r>
        <w:rPr>
          <w:sz w:val="24"/>
        </w:rPr>
        <w:t>Motions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Appeals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0" w:lineRule="auto" w:before="0" w:after="0"/>
        <w:ind w:left="2051" w:right="189" w:hanging="181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event-based</w:t>
      </w:r>
      <w:r>
        <w:rPr>
          <w:spacing w:val="-7"/>
          <w:sz w:val="24"/>
        </w:rPr>
        <w:t> </w:t>
      </w:r>
      <w:r>
        <w:rPr>
          <w:sz w:val="24"/>
        </w:rPr>
        <w:t>Communications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Adjusters</w:t>
      </w:r>
      <w:r>
        <w:rPr>
          <w:spacing w:val="-6"/>
          <w:sz w:val="24"/>
        </w:rPr>
        <w:t> </w:t>
      </w:r>
      <w:r>
        <w:rPr>
          <w:sz w:val="24"/>
        </w:rPr>
        <w:t>summarizing</w:t>
      </w:r>
      <w:r>
        <w:rPr>
          <w:spacing w:val="-7"/>
          <w:sz w:val="24"/>
        </w:rPr>
        <w:t> </w:t>
      </w:r>
      <w:r>
        <w:rPr>
          <w:sz w:val="24"/>
        </w:rPr>
        <w:t>litigation </w:t>
      </w:r>
      <w:r>
        <w:rPr>
          <w:spacing w:val="-2"/>
          <w:sz w:val="24"/>
        </w:rPr>
        <w:t>activity</w:t>
      </w:r>
    </w:p>
    <w:p>
      <w:pPr>
        <w:tabs>
          <w:tab w:pos="1870" w:val="left" w:leader="none"/>
        </w:tabs>
        <w:spacing w:before="273"/>
        <w:ind w:left="70" w:right="0" w:firstLine="0"/>
        <w:jc w:val="left"/>
        <w:rPr>
          <w:i/>
          <w:sz w:val="24"/>
        </w:rPr>
      </w:pPr>
      <w:r>
        <w:rPr>
          <w:sz w:val="24"/>
        </w:rPr>
        <w:t>9/11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12/20</w:t>
      </w:r>
      <w:r>
        <w:rPr>
          <w:sz w:val="24"/>
        </w:rPr>
        <w:tab/>
      </w:r>
      <w:r>
        <w:rPr>
          <w:b/>
          <w:sz w:val="24"/>
        </w:rPr>
        <w:t>Jasne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Florio,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L.L.P.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White</w:t>
      </w:r>
      <w:r>
        <w:rPr>
          <w:spacing w:val="-4"/>
          <w:sz w:val="24"/>
        </w:rPr>
        <w:t> </w:t>
      </w:r>
      <w:r>
        <w:rPr>
          <w:sz w:val="24"/>
        </w:rPr>
        <w:t>Plains,</w:t>
      </w:r>
      <w:r>
        <w:rPr>
          <w:spacing w:val="-2"/>
          <w:sz w:val="24"/>
        </w:rPr>
        <w:t> </w:t>
      </w:r>
      <w:r>
        <w:rPr>
          <w:sz w:val="24"/>
        </w:rPr>
        <w:t>NY,</w:t>
      </w:r>
      <w:r>
        <w:rPr>
          <w:spacing w:val="1"/>
          <w:sz w:val="24"/>
        </w:rPr>
        <w:t> </w:t>
      </w:r>
      <w:r>
        <w:rPr>
          <w:i/>
          <w:spacing w:val="-2"/>
          <w:sz w:val="24"/>
        </w:rPr>
        <w:t>Associate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0" w:lineRule="auto" w:before="4" w:after="0"/>
        <w:ind w:left="2051" w:right="2244" w:hanging="181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Civil</w:t>
      </w:r>
      <w:r>
        <w:rPr>
          <w:spacing w:val="-10"/>
          <w:sz w:val="24"/>
        </w:rPr>
        <w:t> </w:t>
      </w:r>
      <w:r>
        <w:rPr>
          <w:sz w:val="24"/>
        </w:rPr>
        <w:t>Litigation,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8"/>
          <w:sz w:val="24"/>
        </w:rPr>
        <w:t> </w:t>
      </w:r>
      <w:r>
        <w:rPr>
          <w:sz w:val="24"/>
        </w:rPr>
        <w:t>Law,</w:t>
      </w:r>
      <w:r>
        <w:rPr>
          <w:spacing w:val="-8"/>
          <w:sz w:val="24"/>
        </w:rPr>
        <w:t> </w:t>
      </w:r>
      <w:r>
        <w:rPr>
          <w:sz w:val="24"/>
        </w:rPr>
        <w:t>Employment Law, Collections, Criminal Defense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0" w:lineRule="auto" w:before="0" w:after="0"/>
        <w:ind w:left="2051" w:right="258" w:hanging="181"/>
        <w:jc w:val="left"/>
        <w:rPr>
          <w:sz w:val="24"/>
        </w:rPr>
      </w:pPr>
      <w:r>
        <w:rPr>
          <w:sz w:val="24"/>
        </w:rPr>
        <w:t>Argued</w:t>
      </w:r>
      <w:r>
        <w:rPr>
          <w:spacing w:val="-5"/>
          <w:sz w:val="24"/>
        </w:rPr>
        <w:t> </w:t>
      </w:r>
      <w:r>
        <w:rPr>
          <w:sz w:val="24"/>
        </w:rPr>
        <w:t>appeal</w:t>
      </w:r>
      <w:r>
        <w:rPr>
          <w:spacing w:val="-7"/>
          <w:sz w:val="24"/>
        </w:rPr>
        <w:t> </w:t>
      </w:r>
      <w:r>
        <w:rPr>
          <w:sz w:val="24"/>
        </w:rPr>
        <w:t>before</w:t>
      </w:r>
      <w:r>
        <w:rPr>
          <w:spacing w:val="-6"/>
          <w:sz w:val="24"/>
        </w:rPr>
        <w:t> </w:t>
      </w:r>
      <w:r>
        <w:rPr>
          <w:sz w:val="24"/>
        </w:rPr>
        <w:t>Appellate</w:t>
      </w:r>
      <w:r>
        <w:rPr>
          <w:spacing w:val="-7"/>
          <w:sz w:val="24"/>
        </w:rPr>
        <w:t> </w:t>
      </w:r>
      <w:r>
        <w:rPr>
          <w:sz w:val="24"/>
        </w:rPr>
        <w:t>Division,</w:t>
      </w:r>
      <w:r>
        <w:rPr>
          <w:spacing w:val="-5"/>
          <w:sz w:val="24"/>
        </w:rPr>
        <w:t> </w:t>
      </w:r>
      <w:r>
        <w:rPr>
          <w:sz w:val="24"/>
        </w:rPr>
        <w:t>Second</w:t>
      </w:r>
      <w:r>
        <w:rPr>
          <w:spacing w:val="-5"/>
          <w:sz w:val="24"/>
        </w:rPr>
        <w:t> </w:t>
      </w:r>
      <w:r>
        <w:rPr>
          <w:sz w:val="24"/>
        </w:rPr>
        <w:t>Department,</w:t>
      </w:r>
      <w:r>
        <w:rPr>
          <w:spacing w:val="-5"/>
          <w:sz w:val="24"/>
        </w:rPr>
        <w:t> </w:t>
      </w:r>
      <w:r>
        <w:rPr>
          <w:sz w:val="24"/>
        </w:rPr>
        <w:t>NY</w:t>
      </w:r>
      <w:r>
        <w:rPr>
          <w:spacing w:val="-4"/>
          <w:sz w:val="24"/>
        </w:rPr>
        <w:t> </w:t>
      </w:r>
      <w:r>
        <w:rPr>
          <w:sz w:val="24"/>
        </w:rPr>
        <w:t>(Commercial Litigation matter); authored numerous Appellant and Respondent Briefs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4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4"/>
          <w:sz w:val="24"/>
        </w:rPr>
        <w:t> </w:t>
      </w:r>
      <w:r>
        <w:rPr>
          <w:sz w:val="24"/>
        </w:rPr>
        <w:t>Chair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Trials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Courts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0" w:lineRule="auto" w:before="3" w:after="0"/>
        <w:ind w:left="2051" w:right="410" w:hanging="181"/>
        <w:jc w:val="left"/>
        <w:rPr>
          <w:sz w:val="24"/>
        </w:rPr>
      </w:pPr>
      <w:r>
        <w:rPr>
          <w:sz w:val="24"/>
        </w:rPr>
        <w:t>Depositions,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practice,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appearances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Boroughs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 as well as Putnam, Rockland, Nassau and Suffolk Counties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4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appellate</w:t>
      </w:r>
      <w:r>
        <w:rPr>
          <w:spacing w:val="-5"/>
          <w:sz w:val="24"/>
        </w:rPr>
        <w:t> </w:t>
      </w:r>
      <w:r>
        <w:rPr>
          <w:sz w:val="24"/>
        </w:rPr>
        <w:t>briefs,</w:t>
      </w:r>
      <w:r>
        <w:rPr>
          <w:spacing w:val="-4"/>
          <w:sz w:val="24"/>
        </w:rPr>
        <w:t> </w:t>
      </w:r>
      <w:r>
        <w:rPr>
          <w:sz w:val="24"/>
        </w:rPr>
        <w:t>pleadings,</w:t>
      </w:r>
      <w:r>
        <w:rPr>
          <w:spacing w:val="-3"/>
          <w:sz w:val="24"/>
        </w:rPr>
        <w:t> </w:t>
      </w:r>
      <w:r>
        <w:rPr>
          <w:sz w:val="24"/>
        </w:rPr>
        <w:t>discovery and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memoranda</w:t>
      </w:r>
    </w:p>
    <w:p>
      <w:pPr>
        <w:tabs>
          <w:tab w:pos="1870" w:val="left" w:leader="none"/>
        </w:tabs>
        <w:spacing w:before="274"/>
        <w:ind w:left="70" w:right="0" w:firstLine="0"/>
        <w:jc w:val="left"/>
        <w:rPr>
          <w:i/>
          <w:sz w:val="24"/>
        </w:rPr>
      </w:pPr>
      <w:r>
        <w:rPr>
          <w:sz w:val="24"/>
        </w:rPr>
        <w:t>10/96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7/05</w:t>
      </w:r>
      <w:r>
        <w:rPr>
          <w:sz w:val="24"/>
        </w:rPr>
        <w:tab/>
      </w:r>
      <w:r>
        <w:rPr>
          <w:b/>
          <w:sz w:val="24"/>
        </w:rPr>
        <w:t>Law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Offices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Diane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Klein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 York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Florida,</w:t>
      </w:r>
      <w:r>
        <w:rPr>
          <w:spacing w:val="1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-2"/>
          <w:sz w:val="24"/>
        </w:rPr>
        <w:t> Contractor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  <w:tab w:pos="2075" w:val="left" w:leader="none"/>
        </w:tabs>
        <w:spacing w:line="240" w:lineRule="auto" w:before="4" w:after="0"/>
        <w:ind w:left="2051" w:right="380" w:hanging="181"/>
        <w:jc w:val="left"/>
        <w:rPr>
          <w:sz w:val="24"/>
        </w:rPr>
      </w:pPr>
      <w:r>
        <w:rPr>
          <w:sz w:val="24"/>
        </w:rPr>
        <w:t>Directed</w:t>
      </w:r>
      <w:r>
        <w:rPr>
          <w:spacing w:val="16"/>
          <w:sz w:val="24"/>
        </w:rPr>
        <w:t> </w:t>
      </w:r>
      <w:r>
        <w:rPr>
          <w:sz w:val="24"/>
        </w:rPr>
        <w:t>Collections,</w:t>
      </w:r>
      <w:r>
        <w:rPr>
          <w:spacing w:val="-6"/>
          <w:sz w:val="24"/>
        </w:rPr>
        <w:t> </w:t>
      </w:r>
      <w:r>
        <w:rPr>
          <w:sz w:val="24"/>
        </w:rPr>
        <w:t>Civil</w:t>
      </w:r>
      <w:r>
        <w:rPr>
          <w:spacing w:val="-8"/>
          <w:sz w:val="24"/>
        </w:rPr>
        <w:t> </w:t>
      </w:r>
      <w:r>
        <w:rPr>
          <w:sz w:val="24"/>
        </w:rPr>
        <w:t>Litigation,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Landlord/Tenant</w:t>
      </w:r>
      <w:r>
        <w:rPr>
          <w:spacing w:val="-8"/>
          <w:sz w:val="24"/>
        </w:rPr>
        <w:t> </w:t>
      </w:r>
      <w:r>
        <w:rPr>
          <w:sz w:val="24"/>
        </w:rPr>
        <w:t>Matters for</w:t>
      </w:r>
      <w:r>
        <w:rPr>
          <w:spacing w:val="-6"/>
          <w:sz w:val="24"/>
        </w:rPr>
        <w:t> </w:t>
      </w:r>
      <w:r>
        <w:rPr>
          <w:sz w:val="24"/>
        </w:rPr>
        <w:t>various law firms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4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Argued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4th</w:t>
      </w:r>
      <w:r>
        <w:rPr>
          <w:spacing w:val="-1"/>
          <w:sz w:val="24"/>
        </w:rPr>
        <w:t> </w:t>
      </w:r>
      <w:r>
        <w:rPr>
          <w:sz w:val="24"/>
        </w:rPr>
        <w:t>DCA,</w:t>
      </w:r>
      <w:r>
        <w:rPr>
          <w:spacing w:val="-2"/>
          <w:sz w:val="24"/>
        </w:rPr>
        <w:t> </w:t>
      </w:r>
      <w:r>
        <w:rPr>
          <w:sz w:val="24"/>
        </w:rPr>
        <w:t>FL</w:t>
      </w:r>
      <w:r>
        <w:rPr>
          <w:spacing w:val="-4"/>
          <w:sz w:val="24"/>
        </w:rPr>
        <w:t> </w:t>
      </w:r>
      <w:r>
        <w:rPr>
          <w:sz w:val="24"/>
        </w:rPr>
        <w:t>(Family</w:t>
      </w:r>
      <w:r>
        <w:rPr>
          <w:spacing w:val="2"/>
          <w:sz w:val="24"/>
        </w:rPr>
        <w:t> </w:t>
      </w:r>
      <w:r>
        <w:rPr>
          <w:sz w:val="24"/>
        </w:rPr>
        <w:t>Law </w:t>
      </w:r>
      <w:r>
        <w:rPr>
          <w:spacing w:val="-2"/>
          <w:sz w:val="24"/>
        </w:rPr>
        <w:t>Matter)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-5"/>
          <w:sz w:val="24"/>
        </w:rPr>
        <w:t> </w:t>
      </w:r>
      <w:r>
        <w:rPr>
          <w:sz w:val="24"/>
        </w:rPr>
        <w:t>hearings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County,</w:t>
      </w:r>
      <w:r>
        <w:rPr>
          <w:spacing w:val="1"/>
          <w:sz w:val="24"/>
        </w:rPr>
        <w:t> </w:t>
      </w:r>
      <w:r>
        <w:rPr>
          <w:sz w:val="24"/>
        </w:rPr>
        <w:t>Circuit,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Courts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6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3"/>
          <w:sz w:val="24"/>
        </w:rPr>
        <w:t> </w:t>
      </w:r>
      <w:r>
        <w:rPr>
          <w:sz w:val="24"/>
        </w:rPr>
        <w:t>appellate</w:t>
      </w:r>
      <w:r>
        <w:rPr>
          <w:spacing w:val="-5"/>
          <w:sz w:val="24"/>
        </w:rPr>
        <w:t> </w:t>
      </w:r>
      <w:r>
        <w:rPr>
          <w:sz w:val="24"/>
        </w:rPr>
        <w:t>briefs,</w:t>
      </w:r>
      <w:r>
        <w:rPr>
          <w:spacing w:val="-3"/>
          <w:sz w:val="24"/>
        </w:rPr>
        <w:t> </w:t>
      </w:r>
      <w:r>
        <w:rPr>
          <w:sz w:val="24"/>
        </w:rPr>
        <w:t>pleadings,</w:t>
      </w:r>
      <w:r>
        <w:rPr>
          <w:spacing w:val="-2"/>
          <w:sz w:val="24"/>
        </w:rPr>
        <w:t> </w:t>
      </w:r>
      <w:r>
        <w:rPr>
          <w:sz w:val="24"/>
        </w:rPr>
        <w:t>discovery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memoranda</w:t>
      </w:r>
    </w:p>
    <w:p>
      <w:pPr>
        <w:pStyle w:val="BodyText"/>
        <w:spacing w:before="3"/>
        <w:ind w:left="0" w:firstLine="0"/>
      </w:pPr>
    </w:p>
    <w:p>
      <w:pPr>
        <w:tabs>
          <w:tab w:pos="1870" w:val="left" w:leader="none"/>
        </w:tabs>
        <w:spacing w:line="275" w:lineRule="exact" w:before="0"/>
        <w:ind w:left="70" w:right="0" w:firstLine="0"/>
        <w:jc w:val="left"/>
        <w:rPr>
          <w:i/>
          <w:sz w:val="24"/>
        </w:rPr>
      </w:pPr>
      <w:r>
        <w:rPr>
          <w:sz w:val="24"/>
        </w:rPr>
        <w:t>6/95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10/96</w:t>
      </w:r>
      <w:r>
        <w:rPr>
          <w:sz w:val="24"/>
        </w:rPr>
        <w:tab/>
      </w:r>
      <w:r>
        <w:rPr>
          <w:b/>
          <w:sz w:val="24"/>
        </w:rPr>
        <w:t>Sugarman,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Rogers,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Barshak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Cohen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Boston,</w:t>
      </w:r>
      <w:r>
        <w:rPr>
          <w:spacing w:val="-2"/>
          <w:sz w:val="24"/>
        </w:rPr>
        <w:t> </w:t>
      </w:r>
      <w:r>
        <w:rPr>
          <w:sz w:val="24"/>
        </w:rPr>
        <w:t>MA,</w:t>
      </w:r>
      <w:r>
        <w:rPr>
          <w:spacing w:val="-2"/>
          <w:sz w:val="24"/>
        </w:rPr>
        <w:t> </w:t>
      </w:r>
      <w:r>
        <w:rPr>
          <w:i/>
          <w:sz w:val="24"/>
        </w:rPr>
        <w:t>Docketing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pursued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Motions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Compel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20+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attorneys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Established marketing</w:t>
      </w:r>
      <w:r>
        <w:rPr>
          <w:spacing w:val="-3"/>
          <w:sz w:val="24"/>
        </w:rPr>
        <w:t> </w:t>
      </w:r>
      <w:r>
        <w:rPr>
          <w:sz w:val="24"/>
        </w:rPr>
        <w:t>database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grow</w:t>
      </w:r>
      <w:r>
        <w:rPr>
          <w:spacing w:val="-2"/>
          <w:sz w:val="24"/>
        </w:rPr>
        <w:t> </w:t>
      </w:r>
      <w:r>
        <w:rPr>
          <w:sz w:val="24"/>
        </w:rPr>
        <w:t>firm</w:t>
      </w:r>
      <w:r>
        <w:rPr>
          <w:spacing w:val="-5"/>
          <w:sz w:val="24"/>
        </w:rPr>
        <w:t> </w:t>
      </w:r>
      <w:r>
        <w:rPr>
          <w:sz w:val="24"/>
        </w:rPr>
        <w:t>client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base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6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Prioritized,</w:t>
      </w:r>
      <w:r>
        <w:rPr>
          <w:spacing w:val="-5"/>
          <w:sz w:val="24"/>
        </w:rPr>
        <w:t> </w:t>
      </w:r>
      <w:r>
        <w:rPr>
          <w:sz w:val="24"/>
        </w:rPr>
        <w:t>maintained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distributed litigation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schedules</w:t>
      </w:r>
    </w:p>
    <w:p>
      <w:pPr>
        <w:pStyle w:val="ListParagraph"/>
        <w:spacing w:after="0" w:line="276" w:lineRule="exact"/>
        <w:jc w:val="left"/>
        <w:rPr>
          <w:sz w:val="24"/>
        </w:rPr>
        <w:sectPr>
          <w:type w:val="continuous"/>
          <w:pgSz w:w="12240" w:h="15840"/>
          <w:pgMar w:top="940" w:bottom="280" w:left="1080" w:right="1080"/>
        </w:sectPr>
      </w:pPr>
    </w:p>
    <w:p>
      <w:pPr>
        <w:spacing w:before="79"/>
        <w:ind w:left="70" w:right="0" w:firstLine="0"/>
        <w:jc w:val="left"/>
        <w:rPr>
          <w:b/>
          <w:sz w:val="20"/>
        </w:rPr>
      </w:pPr>
      <w:r>
        <w:rPr>
          <w:b/>
          <w:sz w:val="20"/>
        </w:rPr>
        <w:t>DIANE L.</w:t>
      </w:r>
      <w:r>
        <w:rPr>
          <w:b/>
          <w:spacing w:val="1"/>
          <w:sz w:val="20"/>
        </w:rPr>
        <w:t> </w:t>
      </w:r>
      <w:r>
        <w:rPr>
          <w:b/>
          <w:spacing w:val="-4"/>
          <w:sz w:val="20"/>
        </w:rPr>
        <w:t>KLEIN</w:t>
      </w:r>
    </w:p>
    <w:p>
      <w:pPr>
        <w:spacing w:before="0"/>
        <w:ind w:left="70" w:right="0" w:firstLine="0"/>
        <w:jc w:val="left"/>
        <w:rPr>
          <w:sz w:val="20"/>
        </w:rPr>
      </w:pPr>
      <w:r>
        <w:rPr>
          <w:sz w:val="20"/>
        </w:rPr>
        <w:t>Tel:</w:t>
      </w:r>
      <w:r>
        <w:rPr>
          <w:spacing w:val="-3"/>
          <w:sz w:val="20"/>
        </w:rPr>
        <w:t> </w:t>
      </w:r>
      <w:r>
        <w:rPr>
          <w:sz w:val="20"/>
        </w:rPr>
        <w:t>203-952-</w:t>
      </w:r>
      <w:r>
        <w:rPr>
          <w:spacing w:val="-4"/>
          <w:sz w:val="20"/>
        </w:rPr>
        <w:t>3385</w:t>
      </w:r>
    </w:p>
    <w:p>
      <w:pPr>
        <w:spacing w:before="0"/>
        <w:ind w:left="70" w:right="7563" w:firstLine="0"/>
        <w:jc w:val="left"/>
        <w:rPr>
          <w:sz w:val="20"/>
        </w:rPr>
      </w:pPr>
      <w:r>
        <w:rPr>
          <w:sz w:val="20"/>
        </w:rPr>
        <w:t>Email:</w:t>
      </w:r>
      <w:r>
        <w:rPr>
          <w:spacing w:val="-13"/>
          <w:sz w:val="20"/>
        </w:rPr>
        <w:t> </w:t>
      </w:r>
      <w:hyperlink r:id="rId5">
        <w:r>
          <w:rPr>
            <w:sz w:val="20"/>
            <w:u w:val="single"/>
          </w:rPr>
          <w:t>dlkleinesq@gmail.com</w:t>
        </w:r>
      </w:hyperlink>
      <w:r>
        <w:rPr>
          <w:sz w:val="20"/>
        </w:rPr>
        <w:t> Page 2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8"/>
        <w:ind w:left="0" w:firstLine="0"/>
        <w:rPr>
          <w:sz w:val="20"/>
        </w:rPr>
      </w:pPr>
    </w:p>
    <w:p>
      <w:pPr>
        <w:tabs>
          <w:tab w:pos="1870" w:val="left" w:leader="none"/>
        </w:tabs>
        <w:spacing w:line="275" w:lineRule="exact" w:before="0"/>
        <w:ind w:left="70" w:right="0" w:firstLine="0"/>
        <w:jc w:val="left"/>
        <w:rPr>
          <w:i/>
          <w:sz w:val="24"/>
        </w:rPr>
      </w:pPr>
      <w:r>
        <w:rPr>
          <w:sz w:val="24"/>
        </w:rPr>
        <w:t>2/94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9/94</w:t>
      </w:r>
      <w:r>
        <w:rPr>
          <w:sz w:val="24"/>
        </w:rPr>
        <w:tab/>
      </w:r>
      <w:r>
        <w:rPr>
          <w:b/>
          <w:sz w:val="24"/>
        </w:rPr>
        <w:t>Barrett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MA,</w:t>
      </w:r>
      <w:r>
        <w:rPr>
          <w:spacing w:val="-2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Director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2" w:lineRule="auto" w:before="0" w:after="0"/>
        <w:ind w:left="2051" w:right="1222" w:hanging="181"/>
        <w:jc w:val="left"/>
        <w:rPr>
          <w:sz w:val="24"/>
        </w:rPr>
      </w:pPr>
      <w:r>
        <w:rPr>
          <w:sz w:val="24"/>
        </w:rPr>
        <w:t>Designed,</w:t>
      </w:r>
      <w:r>
        <w:rPr>
          <w:spacing w:val="-6"/>
          <w:sz w:val="24"/>
        </w:rPr>
        <w:t> </w:t>
      </w:r>
      <w:r>
        <w:rPr>
          <w:sz w:val="24"/>
        </w:rPr>
        <w:t>organized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executed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fundraising</w:t>
      </w:r>
      <w:r>
        <w:rPr>
          <w:spacing w:val="-6"/>
          <w:sz w:val="24"/>
        </w:rPr>
        <w:t> </w:t>
      </w:r>
      <w:r>
        <w:rPr>
          <w:sz w:val="24"/>
        </w:rPr>
        <w:t>events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state-wide Gubernatorial campaign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3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5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supporters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2"/>
          <w:sz w:val="24"/>
        </w:rPr>
        <w:t> </w:t>
      </w:r>
      <w:r>
        <w:rPr>
          <w:sz w:val="24"/>
        </w:rPr>
        <w:t>Boston-area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firms</w:t>
      </w:r>
    </w:p>
    <w:p>
      <w:pPr>
        <w:pStyle w:val="ListParagraph"/>
        <w:numPr>
          <w:ilvl w:val="0"/>
          <w:numId w:val="1"/>
        </w:numPr>
        <w:tabs>
          <w:tab w:pos="2075" w:val="left" w:leader="none"/>
        </w:tabs>
        <w:spacing w:line="240" w:lineRule="auto" w:before="0" w:after="0"/>
        <w:ind w:left="2075" w:right="0" w:hanging="204"/>
        <w:jc w:val="left"/>
        <w:rPr>
          <w:sz w:val="24"/>
        </w:rPr>
      </w:pPr>
      <w:r>
        <w:rPr>
          <w:sz w:val="24"/>
        </w:rPr>
        <w:t>Led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daily</w:t>
      </w:r>
      <w:r>
        <w:rPr>
          <w:spacing w:val="-3"/>
          <w:sz w:val="24"/>
        </w:rPr>
        <w:t> </w:t>
      </w:r>
      <w:r>
        <w:rPr>
          <w:sz w:val="24"/>
        </w:rPr>
        <w:t>fundraising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activities</w:t>
      </w:r>
    </w:p>
    <w:p>
      <w:pPr>
        <w:tabs>
          <w:tab w:pos="1870" w:val="left" w:leader="none"/>
        </w:tabs>
        <w:spacing w:before="273"/>
        <w:ind w:left="70" w:right="0" w:firstLine="0"/>
        <w:jc w:val="left"/>
        <w:rPr>
          <w:i/>
          <w:sz w:val="24"/>
        </w:rPr>
      </w:pPr>
      <w:r>
        <w:rPr>
          <w:sz w:val="24"/>
        </w:rPr>
        <w:t>12/93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2/94</w:t>
      </w:r>
      <w:r>
        <w:rPr>
          <w:sz w:val="24"/>
        </w:rPr>
        <w:tab/>
      </w:r>
      <w:r>
        <w:rPr>
          <w:b/>
          <w:sz w:val="24"/>
        </w:rPr>
        <w:t>Committee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Sandra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Trainor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Reading,</w:t>
      </w:r>
      <w:r>
        <w:rPr>
          <w:spacing w:val="-2"/>
          <w:sz w:val="24"/>
        </w:rPr>
        <w:t> </w:t>
      </w:r>
      <w:r>
        <w:rPr>
          <w:sz w:val="24"/>
        </w:rPr>
        <w:t>MA,</w:t>
      </w:r>
      <w:r>
        <w:rPr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Director</w:t>
      </w:r>
    </w:p>
    <w:p>
      <w:pPr>
        <w:pStyle w:val="ListParagraph"/>
        <w:numPr>
          <w:ilvl w:val="0"/>
          <w:numId w:val="1"/>
        </w:numPr>
        <w:tabs>
          <w:tab w:pos="2075" w:val="left" w:leader="none"/>
        </w:tabs>
        <w:spacing w:line="275" w:lineRule="exact" w:before="4" w:after="0"/>
        <w:ind w:left="2075" w:right="0" w:hanging="204"/>
        <w:jc w:val="left"/>
        <w:rPr>
          <w:sz w:val="24"/>
        </w:rPr>
      </w:pPr>
      <w:r>
        <w:rPr>
          <w:sz w:val="24"/>
        </w:rPr>
        <w:t>Designed,</w:t>
      </w:r>
      <w:r>
        <w:rPr>
          <w:spacing w:val="-3"/>
          <w:sz w:val="24"/>
        </w:rPr>
        <w:t> </w:t>
      </w:r>
      <w:r>
        <w:rPr>
          <w:sz w:val="24"/>
        </w:rPr>
        <w:t>organized and</w:t>
      </w:r>
      <w:r>
        <w:rPr>
          <w:spacing w:val="-3"/>
          <w:sz w:val="24"/>
        </w:rPr>
        <w:t> </w:t>
      </w:r>
      <w:r>
        <w:rPr>
          <w:sz w:val="24"/>
        </w:rPr>
        <w:t>executed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fundraising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State</w:t>
      </w:r>
    </w:p>
    <w:p>
      <w:pPr>
        <w:pStyle w:val="BodyText"/>
        <w:spacing w:line="275" w:lineRule="exact"/>
        <w:ind w:firstLine="0"/>
      </w:pPr>
      <w:r>
        <w:rPr/>
        <w:t>Representative</w:t>
      </w:r>
      <w:r>
        <w:rPr>
          <w:spacing w:val="-8"/>
        </w:rPr>
        <w:t> </w:t>
      </w:r>
      <w:r>
        <w:rPr/>
        <w:t>Special</w:t>
      </w:r>
      <w:r>
        <w:rPr>
          <w:spacing w:val="-3"/>
        </w:rPr>
        <w:t> </w:t>
      </w:r>
      <w:r>
        <w:rPr/>
        <w:t>Election</w:t>
      </w:r>
      <w:r>
        <w:rPr>
          <w:spacing w:val="-5"/>
        </w:rPr>
        <w:t> </w:t>
      </w:r>
      <w:r>
        <w:rPr>
          <w:spacing w:val="-2"/>
        </w:rPr>
        <w:t>Campaign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Coordinated</w:t>
      </w:r>
      <w:r>
        <w:rPr>
          <w:spacing w:val="-4"/>
          <w:sz w:val="24"/>
        </w:rPr>
        <w:t> </w:t>
      </w:r>
      <w:r>
        <w:rPr>
          <w:sz w:val="24"/>
        </w:rPr>
        <w:t>volunteer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fundraising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events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0" w:lineRule="auto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direct</w:t>
      </w:r>
      <w:r>
        <w:rPr>
          <w:spacing w:val="-4"/>
          <w:sz w:val="24"/>
        </w:rPr>
        <w:t> </w:t>
      </w:r>
      <w:r>
        <w:rPr>
          <w:sz w:val="24"/>
        </w:rPr>
        <w:t>solicitation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contributors</w:t>
      </w:r>
    </w:p>
    <w:p>
      <w:pPr>
        <w:tabs>
          <w:tab w:pos="1870" w:val="left" w:leader="none"/>
        </w:tabs>
        <w:spacing w:before="229"/>
        <w:ind w:left="70" w:right="0" w:firstLine="0"/>
        <w:jc w:val="left"/>
        <w:rPr>
          <w:sz w:val="24"/>
        </w:rPr>
      </w:pPr>
      <w:r>
        <w:rPr>
          <w:sz w:val="24"/>
        </w:rPr>
        <w:t>7/93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12/93</w:t>
      </w:r>
      <w:r>
        <w:rPr>
          <w:sz w:val="24"/>
        </w:rPr>
        <w:tab/>
      </w:r>
      <w:r>
        <w:rPr>
          <w:b/>
          <w:sz w:val="24"/>
        </w:rPr>
        <w:t>Massachusetts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Coalition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Future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Boston,</w:t>
      </w:r>
      <w:r>
        <w:rPr>
          <w:spacing w:val="-2"/>
          <w:sz w:val="24"/>
        </w:rPr>
        <w:t> </w:t>
      </w:r>
      <w:r>
        <w:rPr>
          <w:sz w:val="24"/>
        </w:rPr>
        <w:t>MA,</w:t>
      </w:r>
      <w:r>
        <w:rPr>
          <w:spacing w:val="-2"/>
          <w:sz w:val="24"/>
        </w:rPr>
        <w:t> Fundraiser</w:t>
      </w:r>
    </w:p>
    <w:p>
      <w:pPr>
        <w:pStyle w:val="ListParagraph"/>
        <w:numPr>
          <w:ilvl w:val="0"/>
          <w:numId w:val="1"/>
        </w:numPr>
        <w:tabs>
          <w:tab w:pos="2076" w:val="left" w:leader="none"/>
        </w:tabs>
        <w:spacing w:line="275" w:lineRule="exact" w:before="4" w:after="0"/>
        <w:ind w:left="2076" w:right="0" w:hanging="205"/>
        <w:jc w:val="left"/>
        <w:rPr>
          <w:sz w:val="24"/>
        </w:rPr>
      </w:pPr>
      <w:r>
        <w:rPr>
          <w:sz w:val="24"/>
        </w:rPr>
        <w:t>Met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lobbied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Senators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Representatives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  <w:tab w:pos="2074" w:val="left" w:leader="none"/>
        </w:tabs>
        <w:spacing w:line="240" w:lineRule="auto" w:before="0" w:after="0"/>
        <w:ind w:left="2051" w:right="377" w:hanging="181"/>
        <w:jc w:val="left"/>
        <w:rPr>
          <w:sz w:val="24"/>
        </w:rPr>
      </w:pPr>
      <w:r>
        <w:rPr>
          <w:sz w:val="24"/>
        </w:rPr>
        <w:t>Conducted</w:t>
      </w:r>
      <w:r>
        <w:rPr>
          <w:sz w:val="24"/>
        </w:rPr>
        <w:t> statewide</w:t>
      </w:r>
      <w:r>
        <w:rPr>
          <w:spacing w:val="-8"/>
          <w:sz w:val="24"/>
        </w:rPr>
        <w:t> </w:t>
      </w:r>
      <w:r>
        <w:rPr>
          <w:sz w:val="24"/>
        </w:rPr>
        <w:t>fundraising</w:t>
      </w:r>
      <w:r>
        <w:rPr>
          <w:spacing w:val="-6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6"/>
          <w:sz w:val="24"/>
        </w:rPr>
        <w:t> </w:t>
      </w:r>
      <w:r>
        <w:rPr>
          <w:sz w:val="24"/>
        </w:rPr>
        <w:t>organization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volunteers for Fundraising events</w:t>
      </w:r>
    </w:p>
    <w:p>
      <w:pPr>
        <w:tabs>
          <w:tab w:pos="1870" w:val="left" w:leader="none"/>
        </w:tabs>
        <w:spacing w:line="275" w:lineRule="exact" w:before="273"/>
        <w:ind w:left="70" w:right="0" w:firstLine="0"/>
        <w:jc w:val="left"/>
        <w:rPr>
          <w:i/>
          <w:sz w:val="24"/>
        </w:rPr>
      </w:pPr>
      <w:r>
        <w:rPr>
          <w:sz w:val="24"/>
        </w:rPr>
        <w:t>11/91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7/93</w:t>
      </w:r>
      <w:r>
        <w:rPr>
          <w:sz w:val="24"/>
        </w:rPr>
        <w:tab/>
      </w:r>
      <w:r>
        <w:rPr>
          <w:b/>
          <w:sz w:val="24"/>
        </w:rPr>
        <w:t>Friedman,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Handler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Karp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Boston,</w:t>
      </w:r>
      <w:r>
        <w:rPr>
          <w:spacing w:val="-2"/>
          <w:sz w:val="24"/>
        </w:rPr>
        <w:t> </w:t>
      </w:r>
      <w:r>
        <w:rPr>
          <w:sz w:val="24"/>
        </w:rPr>
        <w:t>MA,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Associate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2" w:lineRule="auto" w:before="0" w:after="0"/>
        <w:ind w:left="2051" w:right="125" w:hanging="181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5"/>
          <w:sz w:val="24"/>
        </w:rPr>
        <w:t> </w:t>
      </w:r>
      <w:r>
        <w:rPr>
          <w:sz w:val="24"/>
        </w:rPr>
        <w:t>chaired</w:t>
      </w:r>
      <w:r>
        <w:rPr>
          <w:spacing w:val="-5"/>
          <w:sz w:val="24"/>
        </w:rPr>
        <w:t> </w:t>
      </w:r>
      <w:r>
        <w:rPr>
          <w:sz w:val="24"/>
        </w:rPr>
        <w:t>trials,</w:t>
      </w:r>
      <w:r>
        <w:rPr>
          <w:spacing w:val="-5"/>
          <w:sz w:val="24"/>
        </w:rPr>
        <w:t> </w:t>
      </w:r>
      <w:r>
        <w:rPr>
          <w:sz w:val="24"/>
        </w:rPr>
        <w:t>arbitrations,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depositions;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Attorney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hearings</w:t>
      </w:r>
      <w:r>
        <w:rPr>
          <w:spacing w:val="-4"/>
          <w:sz w:val="24"/>
        </w:rPr>
        <w:t> </w:t>
      </w:r>
      <w:r>
        <w:rPr>
          <w:sz w:val="24"/>
        </w:rPr>
        <w:t>and motion practice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4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4"/>
          <w:sz w:val="24"/>
        </w:rPr>
        <w:t> </w:t>
      </w:r>
      <w:r>
        <w:rPr>
          <w:sz w:val="24"/>
        </w:rPr>
        <w:t>motions,</w:t>
      </w:r>
      <w:r>
        <w:rPr>
          <w:spacing w:val="-3"/>
          <w:sz w:val="24"/>
        </w:rPr>
        <w:t> </w:t>
      </w:r>
      <w:r>
        <w:rPr>
          <w:sz w:val="24"/>
        </w:rPr>
        <w:t>pleadings,</w:t>
      </w:r>
      <w:r>
        <w:rPr>
          <w:spacing w:val="-3"/>
          <w:sz w:val="24"/>
        </w:rPr>
        <w:t> </w:t>
      </w:r>
      <w:r>
        <w:rPr>
          <w:sz w:val="24"/>
        </w:rPr>
        <w:t>discovery</w:t>
      </w:r>
      <w:r>
        <w:rPr>
          <w:spacing w:val="-3"/>
          <w:sz w:val="24"/>
        </w:rPr>
        <w:t> </w:t>
      </w:r>
      <w:r>
        <w:rPr>
          <w:sz w:val="24"/>
        </w:rPr>
        <w:t>documents,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legal </w:t>
      </w:r>
      <w:r>
        <w:rPr>
          <w:spacing w:val="-2"/>
          <w:sz w:val="24"/>
        </w:rPr>
        <w:t>memoranda</w:t>
      </w:r>
    </w:p>
    <w:p>
      <w:pPr>
        <w:tabs>
          <w:tab w:pos="1870" w:val="left" w:leader="none"/>
        </w:tabs>
        <w:spacing w:line="275" w:lineRule="exact" w:before="274"/>
        <w:ind w:left="70" w:right="0" w:firstLine="0"/>
        <w:jc w:val="left"/>
        <w:rPr>
          <w:i/>
          <w:sz w:val="24"/>
        </w:rPr>
      </w:pPr>
      <w:r>
        <w:rPr>
          <w:sz w:val="24"/>
        </w:rPr>
        <w:t>4/90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11/91</w:t>
      </w:r>
      <w:r>
        <w:rPr>
          <w:sz w:val="24"/>
        </w:rPr>
        <w:tab/>
      </w:r>
      <w:r>
        <w:rPr>
          <w:b/>
          <w:sz w:val="24"/>
        </w:rPr>
        <w:t>Diane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Klein,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Esq.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Boston,</w:t>
      </w:r>
      <w:r>
        <w:rPr>
          <w:spacing w:val="-2"/>
          <w:sz w:val="24"/>
        </w:rPr>
        <w:t> </w:t>
      </w:r>
      <w:r>
        <w:rPr>
          <w:sz w:val="24"/>
        </w:rPr>
        <w:t>MA,</w:t>
      </w:r>
      <w:r>
        <w:rPr>
          <w:spacing w:val="-1"/>
          <w:sz w:val="24"/>
        </w:rPr>
        <w:t> </w:t>
      </w:r>
      <w:r>
        <w:rPr>
          <w:i/>
          <w:sz w:val="24"/>
        </w:rPr>
        <w:t>Freelance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Attorney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Court</w:t>
      </w:r>
      <w:r>
        <w:rPr>
          <w:spacing w:val="-7"/>
          <w:sz w:val="24"/>
        </w:rPr>
        <w:t> </w:t>
      </w:r>
      <w:r>
        <w:rPr>
          <w:sz w:val="24"/>
        </w:rPr>
        <w:t>Appointed</w:t>
      </w:r>
      <w:r>
        <w:rPr>
          <w:spacing w:val="-2"/>
          <w:sz w:val="24"/>
        </w:rPr>
        <w:t> </w:t>
      </w:r>
      <w:r>
        <w:rPr>
          <w:sz w:val="24"/>
        </w:rPr>
        <w:t>Counsel in</w:t>
      </w:r>
      <w:r>
        <w:rPr>
          <w:spacing w:val="-2"/>
          <w:sz w:val="24"/>
        </w:rPr>
        <w:t> </w:t>
      </w:r>
      <w:r>
        <w:rPr>
          <w:sz w:val="24"/>
        </w:rPr>
        <w:t>Care &amp;</w:t>
      </w:r>
      <w:r>
        <w:rPr>
          <w:spacing w:val="-4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ChINS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cases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40" w:lineRule="auto" w:before="4" w:after="0"/>
        <w:ind w:left="2051" w:right="0" w:hanging="180"/>
        <w:jc w:val="left"/>
        <w:rPr>
          <w:sz w:val="24"/>
        </w:rPr>
      </w:pPr>
      <w:r>
        <w:rPr>
          <w:sz w:val="24"/>
        </w:rPr>
        <w:t>Hearings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Divorce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Bankruptcy </w:t>
      </w:r>
      <w:r>
        <w:rPr>
          <w:spacing w:val="-4"/>
          <w:sz w:val="24"/>
        </w:rPr>
        <w:t>cases</w:t>
      </w:r>
    </w:p>
    <w:p>
      <w:pPr>
        <w:tabs>
          <w:tab w:pos="1870" w:val="left" w:leader="none"/>
        </w:tabs>
        <w:spacing w:line="275" w:lineRule="exact" w:before="274"/>
        <w:ind w:left="70" w:right="0" w:firstLine="0"/>
        <w:jc w:val="left"/>
        <w:rPr>
          <w:i/>
          <w:sz w:val="24"/>
        </w:rPr>
      </w:pPr>
      <w:r>
        <w:rPr>
          <w:sz w:val="24"/>
        </w:rPr>
        <w:t>9/89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3/90</w:t>
      </w:r>
      <w:r>
        <w:rPr>
          <w:sz w:val="24"/>
        </w:rPr>
        <w:tab/>
      </w:r>
      <w:r>
        <w:rPr>
          <w:b/>
          <w:sz w:val="24"/>
        </w:rPr>
        <w:t>Roemer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Featherstonhaugh,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PC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Albany,</w:t>
      </w:r>
      <w:r>
        <w:rPr>
          <w:spacing w:val="-2"/>
          <w:sz w:val="24"/>
        </w:rPr>
        <w:t> </w:t>
      </w:r>
      <w:r>
        <w:rPr>
          <w:sz w:val="24"/>
        </w:rPr>
        <w:t>NY, </w:t>
      </w:r>
      <w:r>
        <w:rPr>
          <w:i/>
          <w:spacing w:val="-2"/>
          <w:sz w:val="24"/>
        </w:rPr>
        <w:t>Associate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5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Drafted</w:t>
      </w:r>
      <w:r>
        <w:rPr>
          <w:spacing w:val="-3"/>
          <w:sz w:val="24"/>
        </w:rPr>
        <w:t> </w:t>
      </w:r>
      <w:r>
        <w:rPr>
          <w:sz w:val="24"/>
        </w:rPr>
        <w:t>motions,</w:t>
      </w:r>
      <w:r>
        <w:rPr>
          <w:spacing w:val="-3"/>
          <w:sz w:val="24"/>
        </w:rPr>
        <w:t> </w:t>
      </w:r>
      <w:r>
        <w:rPr>
          <w:sz w:val="24"/>
        </w:rPr>
        <w:t>discovery</w:t>
      </w:r>
      <w:r>
        <w:rPr>
          <w:spacing w:val="-3"/>
          <w:sz w:val="24"/>
        </w:rPr>
        <w:t> </w:t>
      </w:r>
      <w:r>
        <w:rPr>
          <w:sz w:val="24"/>
        </w:rPr>
        <w:t>documents,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legal </w:t>
      </w:r>
      <w:r>
        <w:rPr>
          <w:spacing w:val="-2"/>
          <w:sz w:val="24"/>
        </w:rPr>
        <w:t>memoranda</w:t>
      </w:r>
    </w:p>
    <w:p>
      <w:pPr>
        <w:pStyle w:val="ListParagraph"/>
        <w:numPr>
          <w:ilvl w:val="0"/>
          <w:numId w:val="1"/>
        </w:numPr>
        <w:tabs>
          <w:tab w:pos="2051" w:val="left" w:leader="none"/>
        </w:tabs>
        <w:spacing w:line="276" w:lineRule="exact" w:before="0" w:after="0"/>
        <w:ind w:left="2051" w:right="0" w:hanging="180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5"/>
          <w:sz w:val="24"/>
        </w:rPr>
        <w:t> </w:t>
      </w:r>
      <w:r>
        <w:rPr>
          <w:sz w:val="24"/>
        </w:rPr>
        <w:t>settlement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brochures</w:t>
      </w:r>
    </w:p>
    <w:p>
      <w:pPr>
        <w:pStyle w:val="BodyText"/>
        <w:spacing w:before="188"/>
        <w:ind w:left="0" w:firstLine="0"/>
      </w:pPr>
    </w:p>
    <w:p>
      <w:pPr>
        <w:tabs>
          <w:tab w:pos="1870" w:val="left" w:leader="none"/>
        </w:tabs>
        <w:spacing w:line="275" w:lineRule="exact" w:before="0"/>
        <w:ind w:left="70" w:right="0" w:firstLine="0"/>
        <w:jc w:val="left"/>
        <w:rPr>
          <w:sz w:val="24"/>
        </w:rPr>
      </w:pPr>
      <w:r>
        <w:rPr>
          <w:b/>
          <w:spacing w:val="-2"/>
          <w:sz w:val="24"/>
        </w:rPr>
        <w:t>EDUCATION</w:t>
      </w:r>
      <w:r>
        <w:rPr>
          <w:b/>
          <w:sz w:val="24"/>
        </w:rPr>
        <w:tab/>
        <w:t>Albany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School,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Union University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Albany,</w:t>
      </w:r>
      <w:r>
        <w:rPr>
          <w:spacing w:val="-1"/>
          <w:sz w:val="24"/>
        </w:rPr>
        <w:t> </w:t>
      </w:r>
      <w:r>
        <w:rPr>
          <w:sz w:val="24"/>
        </w:rPr>
        <w:t>NY -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JD</w:t>
      </w:r>
    </w:p>
    <w:p>
      <w:pPr>
        <w:pStyle w:val="BodyText"/>
        <w:ind w:left="2771" w:right="685" w:hanging="901"/>
      </w:pPr>
      <w:r>
        <w:rPr>
          <w:b/>
        </w:rPr>
        <w:t>Honors</w:t>
      </w:r>
      <w:r>
        <w:rPr/>
        <w:t>: Moot</w:t>
      </w:r>
      <w:r>
        <w:rPr>
          <w:spacing w:val="-6"/>
        </w:rPr>
        <w:t> </w:t>
      </w:r>
      <w:r>
        <w:rPr/>
        <w:t>Court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>
          <w:u w:val="single"/>
        </w:rPr>
        <w:t>Best</w:t>
      </w:r>
      <w:r>
        <w:rPr>
          <w:spacing w:val="-6"/>
          <w:u w:val="single"/>
        </w:rPr>
        <w:t> </w:t>
      </w:r>
      <w:r>
        <w:rPr>
          <w:u w:val="single"/>
        </w:rPr>
        <w:t>Advocate</w:t>
      </w:r>
      <w:r>
        <w:rPr/>
        <w:t>,</w:t>
      </w:r>
      <w:r>
        <w:rPr>
          <w:spacing w:val="-4"/>
        </w:rPr>
        <w:t> </w:t>
      </w:r>
      <w:r>
        <w:rPr/>
        <w:t>Cardozo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BMI</w:t>
      </w:r>
      <w:r>
        <w:rPr>
          <w:spacing w:val="-4"/>
        </w:rPr>
        <w:t> </w:t>
      </w:r>
      <w:r>
        <w:rPr/>
        <w:t>Entertainment</w:t>
      </w:r>
      <w:r>
        <w:rPr>
          <w:spacing w:val="-2"/>
        </w:rPr>
        <w:t> </w:t>
      </w:r>
      <w:r>
        <w:rPr/>
        <w:t>Law Moot Court - National Moot Court Team</w:t>
      </w:r>
    </w:p>
    <w:p>
      <w:pPr>
        <w:spacing w:line="275" w:lineRule="exact" w:before="0"/>
        <w:ind w:left="1871" w:right="0" w:firstLine="0"/>
        <w:jc w:val="left"/>
        <w:rPr>
          <w:sz w:val="24"/>
        </w:rPr>
      </w:pPr>
      <w:r>
        <w:rPr>
          <w:b/>
          <w:sz w:val="24"/>
        </w:rPr>
        <w:t>Union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College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Schenectady,</w:t>
      </w:r>
      <w:r>
        <w:rPr>
          <w:spacing w:val="-2"/>
          <w:sz w:val="24"/>
        </w:rPr>
        <w:t> </w:t>
      </w:r>
      <w:r>
        <w:rPr>
          <w:sz w:val="24"/>
        </w:rPr>
        <w:t>NY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BA</w:t>
      </w:r>
    </w:p>
    <w:p>
      <w:pPr>
        <w:pStyle w:val="BodyText"/>
        <w:spacing w:before="3"/>
        <w:ind w:left="0" w:firstLine="0"/>
      </w:pPr>
    </w:p>
    <w:p>
      <w:pPr>
        <w:tabs>
          <w:tab w:pos="1870" w:val="left" w:leader="none"/>
        </w:tabs>
        <w:spacing w:line="275" w:lineRule="exact" w:before="0"/>
        <w:ind w:left="70" w:right="0" w:firstLine="0"/>
        <w:jc w:val="left"/>
        <w:rPr>
          <w:sz w:val="24"/>
        </w:rPr>
      </w:pPr>
      <w:r>
        <w:rPr>
          <w:b/>
          <w:spacing w:val="-2"/>
          <w:sz w:val="24"/>
        </w:rPr>
        <w:t>ADMISSIONS</w:t>
      </w:r>
      <w:r>
        <w:rPr>
          <w:b/>
          <w:sz w:val="24"/>
        </w:rPr>
        <w:tab/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</w:t>
      </w:r>
      <w:r>
        <w:rPr>
          <w:spacing w:val="-3"/>
          <w:sz w:val="24"/>
        </w:rPr>
        <w:t> </w:t>
      </w:r>
      <w:r>
        <w:rPr>
          <w:sz w:val="24"/>
        </w:rPr>
        <w:t>Florida,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Massachusetts</w:t>
      </w:r>
    </w:p>
    <w:p>
      <w:pPr>
        <w:pStyle w:val="BodyText"/>
        <w:spacing w:line="275" w:lineRule="exact"/>
        <w:ind w:left="1871" w:firstLine="0"/>
      </w:pPr>
      <w:r>
        <w:rPr/>
        <w:t>USDC:</w:t>
      </w:r>
      <w:r>
        <w:rPr>
          <w:spacing w:val="62"/>
        </w:rPr>
        <w:t> </w:t>
      </w:r>
      <w:r>
        <w:rPr>
          <w:spacing w:val="-2"/>
        </w:rPr>
        <w:t>Massachusetts</w:t>
      </w:r>
    </w:p>
    <w:p>
      <w:pPr>
        <w:pStyle w:val="BodyText"/>
        <w:tabs>
          <w:tab w:pos="3671" w:val="left" w:leader="none"/>
        </w:tabs>
        <w:ind w:left="3672" w:right="1587" w:hanging="1801"/>
      </w:pPr>
      <w:r>
        <w:rPr>
          <w:spacing w:val="-2"/>
        </w:rPr>
        <w:t>USDC/NYSB:</w:t>
      </w:r>
      <w:r>
        <w:rPr/>
        <w:tab/>
        <w:t>Northern</w:t>
      </w:r>
      <w:r>
        <w:rPr>
          <w:spacing w:val="-5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NY;</w:t>
      </w:r>
      <w:r>
        <w:rPr>
          <w:spacing w:val="-7"/>
        </w:rPr>
        <w:t> </w:t>
      </w:r>
      <w:r>
        <w:rPr/>
        <w:t>Southern</w:t>
      </w:r>
      <w:r>
        <w:rPr>
          <w:spacing w:val="-5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NY; Eastern District of New York</w:t>
      </w:r>
    </w:p>
    <w:sectPr>
      <w:pgSz w:w="12240" w:h="15840"/>
      <w:pgMar w:top="8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051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2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4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6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51" w:hanging="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right="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2051" w:hanging="1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lkleinesq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Brookfield</dc:creator>
  <dc:title>DIANE L. GRAF</dc:title>
  <dcterms:created xsi:type="dcterms:W3CDTF">2025-04-24T13:28:44Z</dcterms:created>
  <dcterms:modified xsi:type="dcterms:W3CDTF">2025-04-24T13:28:44Z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2025-04-24T00:00:00Z</vt:filetime>
  </property>
</Properties>
</file>