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6CAA" w14:textId="77777777" w:rsidR="00681D27" w:rsidRPr="00681D27" w:rsidRDefault="00681D27" w:rsidP="00681D27">
      <w:r w:rsidRPr="00681D27">
        <w:t>Dear Hiring Team,</w:t>
      </w:r>
    </w:p>
    <w:p w14:paraId="1C11875B" w14:textId="77777777" w:rsidR="00681D27" w:rsidRPr="00681D27" w:rsidRDefault="00681D27" w:rsidP="00681D27">
      <w:r w:rsidRPr="00681D27">
        <w:t xml:space="preserve">I am pleased to introduce </w:t>
      </w:r>
      <w:r w:rsidRPr="00681D27">
        <w:rPr>
          <w:b/>
          <w:bCs/>
        </w:rPr>
        <w:t>Robert Morgan, CFA</w:t>
      </w:r>
      <w:r w:rsidRPr="00681D27">
        <w:t xml:space="preserve">, for the </w:t>
      </w:r>
      <w:r w:rsidRPr="00681D27">
        <w:rPr>
          <w:b/>
          <w:bCs/>
        </w:rPr>
        <w:t>Certified Financial Advisor (3152)</w:t>
      </w:r>
      <w:r w:rsidRPr="00681D27">
        <w:t xml:space="preserve"> position based in Atlanta, Georgia.</w:t>
      </w:r>
    </w:p>
    <w:p w14:paraId="6782807A" w14:textId="77777777" w:rsidR="00681D27" w:rsidRPr="00681D27" w:rsidRDefault="00681D27" w:rsidP="00681D27">
      <w:r w:rsidRPr="00681D27">
        <w:t xml:space="preserve">Robert is a senior investment executive with more than </w:t>
      </w:r>
      <w:r w:rsidRPr="00681D27">
        <w:rPr>
          <w:b/>
          <w:bCs/>
        </w:rPr>
        <w:t>three decades of experience</w:t>
      </w:r>
      <w:r w:rsidRPr="00681D27">
        <w:t xml:space="preserve"> in wealth management, investment strategy, and client advisory services. Across his roles at </w:t>
      </w:r>
      <w:r w:rsidRPr="00681D27">
        <w:rPr>
          <w:b/>
          <w:bCs/>
        </w:rPr>
        <w:t>Mosaic</w:t>
      </w:r>
      <w:r w:rsidRPr="00681D27">
        <w:t xml:space="preserve">, </w:t>
      </w:r>
      <w:r w:rsidRPr="00681D27">
        <w:rPr>
          <w:b/>
          <w:bCs/>
        </w:rPr>
        <w:t>Fulcrum Securities</w:t>
      </w:r>
      <w:r w:rsidRPr="00681D27">
        <w:t xml:space="preserve">, </w:t>
      </w:r>
      <w:r w:rsidRPr="00681D27">
        <w:rPr>
          <w:b/>
          <w:bCs/>
        </w:rPr>
        <w:t>Sethi Companies</w:t>
      </w:r>
      <w:r w:rsidRPr="00681D27">
        <w:t xml:space="preserve">, and </w:t>
      </w:r>
      <w:r w:rsidRPr="00681D27">
        <w:rPr>
          <w:b/>
          <w:bCs/>
        </w:rPr>
        <w:t>Fulton Financial Advisors</w:t>
      </w:r>
      <w:r w:rsidRPr="00681D27">
        <w:t>, he has consistently demonstrated excellence in both client-facing service and operational leadership.</w:t>
      </w:r>
    </w:p>
    <w:p w14:paraId="1487C108" w14:textId="77777777" w:rsidR="00681D27" w:rsidRPr="00681D27" w:rsidRDefault="00681D27" w:rsidP="00681D27">
      <w:r w:rsidRPr="00681D27">
        <w:t xml:space="preserve">He has managed portfolios </w:t>
      </w:r>
      <w:proofErr w:type="spellStart"/>
      <w:r w:rsidRPr="00681D27">
        <w:t>totaling</w:t>
      </w:r>
      <w:proofErr w:type="spellEnd"/>
      <w:r w:rsidRPr="00681D27">
        <w:t xml:space="preserve"> billions in assets under management, led advisory teams, and built infrastructure that supports both investment performance and outstanding client experience. Robert’s experience closely matches the core responsibilities of this role: processing client requests, managing custodian workflows, tracking CRM activity, handling document intake, and coordinating money movement. His familiarity with financial operations and compliance, combined with a strong command of Microsoft Office and portfolio systems, make him </w:t>
      </w:r>
      <w:proofErr w:type="gramStart"/>
      <w:r w:rsidRPr="00681D27">
        <w:t>a valuable asset</w:t>
      </w:r>
      <w:proofErr w:type="gramEnd"/>
      <w:r w:rsidRPr="00681D27">
        <w:t xml:space="preserve"> for any client-centric team.</w:t>
      </w:r>
    </w:p>
    <w:p w14:paraId="37051B49" w14:textId="77777777" w:rsidR="00681D27" w:rsidRPr="00681D27" w:rsidRDefault="00681D27" w:rsidP="00681D27">
      <w:r w:rsidRPr="00681D27">
        <w:t xml:space="preserve">In addition to his </w:t>
      </w:r>
      <w:r w:rsidRPr="00681D27">
        <w:rPr>
          <w:b/>
          <w:bCs/>
        </w:rPr>
        <w:t>CFA designation</w:t>
      </w:r>
      <w:r w:rsidRPr="00681D27">
        <w:t xml:space="preserve"> and </w:t>
      </w:r>
      <w:r w:rsidRPr="00681D27">
        <w:rPr>
          <w:b/>
          <w:bCs/>
        </w:rPr>
        <w:t>Series 7, 24, and 63 licenses</w:t>
      </w:r>
      <w:r w:rsidRPr="00681D27">
        <w:t xml:space="preserve">, Robert resides in </w:t>
      </w:r>
      <w:r w:rsidRPr="00681D27">
        <w:rPr>
          <w:b/>
          <w:bCs/>
        </w:rPr>
        <w:t>Lawrenceville, GA</w:t>
      </w:r>
      <w:r w:rsidRPr="00681D27">
        <w:t xml:space="preserve">, and is fully available for this </w:t>
      </w:r>
      <w:r w:rsidRPr="00681D27">
        <w:rPr>
          <w:b/>
          <w:bCs/>
        </w:rPr>
        <w:t>onsite role in Atlanta</w:t>
      </w:r>
      <w:r w:rsidRPr="00681D27">
        <w:t>.</w:t>
      </w:r>
    </w:p>
    <w:p w14:paraId="59F48F04" w14:textId="77777777" w:rsidR="00681D27" w:rsidRPr="00681D27" w:rsidRDefault="00681D27" w:rsidP="00681D27">
      <w:r w:rsidRPr="00681D27">
        <w:t>Please find his CV attached for your consideration. I believe Robert would be a high-impact addition to our client’s team, combining technical rigor with a personable, professional approach.</w:t>
      </w:r>
    </w:p>
    <w:p w14:paraId="161F81F2" w14:textId="77777777" w:rsidR="00681D27" w:rsidRPr="00681D27" w:rsidRDefault="00681D27" w:rsidP="00681D27">
      <w:r w:rsidRPr="00681D27">
        <w:t>Warm regards,</w:t>
      </w:r>
      <w:r w:rsidRPr="00681D27">
        <w:br/>
      </w:r>
      <w:r w:rsidRPr="00681D27">
        <w:rPr>
          <w:b/>
          <w:bCs/>
        </w:rPr>
        <w:t>Derk Hoffstaetter</w:t>
      </w:r>
      <w:r w:rsidRPr="00681D27">
        <w:br/>
        <w:t>Founder &amp; Program Manager</w:t>
      </w:r>
      <w:r w:rsidRPr="00681D27">
        <w:br/>
        <w:t>OnlyHire.Me</w:t>
      </w:r>
    </w:p>
    <w:p w14:paraId="1A2E1530" w14:textId="77777777" w:rsidR="00681D27" w:rsidRDefault="00681D27"/>
    <w:sectPr w:rsidR="00681D2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7"/>
    <w:rsid w:val="0057196A"/>
    <w:rsid w:val="006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6B16"/>
  <w15:chartTrackingRefBased/>
  <w15:docId w15:val="{8F64B1E1-34ED-4489-9DCF-E0D31ACB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D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D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D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D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D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1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1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1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1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1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1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1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1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 | OnlyHire.Me</dc:creator>
  <cp:keywords/>
  <dc:description/>
  <cp:lastModifiedBy>Derk | OnlyHire.Me</cp:lastModifiedBy>
  <cp:revision>1</cp:revision>
  <dcterms:created xsi:type="dcterms:W3CDTF">2025-05-08T07:52:00Z</dcterms:created>
  <dcterms:modified xsi:type="dcterms:W3CDTF">2025-05-08T07:53:00Z</dcterms:modified>
</cp:coreProperties>
</file>